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0C" w:rsidRPr="00E07E21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C87E0C" w:rsidRPr="00E07E21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C87E0C" w:rsidRPr="00E07E21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E07E21">
        <w:rPr>
          <w:rFonts w:ascii="PT Astra Serif" w:eastAsia="Times New Roman" w:hAnsi="PT Astra Serif"/>
          <w:b/>
          <w:sz w:val="28"/>
          <w:szCs w:val="28"/>
          <w:lang w:eastAsia="ru-RU"/>
        </w:rPr>
        <w:t>Пояснительная записка к проекту бюджета  Соцземледельского муниципального образования  на 2025-2027 годы.</w:t>
      </w:r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b/>
          <w:i/>
          <w:sz w:val="28"/>
          <w:szCs w:val="28"/>
          <w:u w:val="single"/>
          <w:lang w:eastAsia="ru-RU"/>
        </w:rPr>
      </w:pPr>
    </w:p>
    <w:p w:rsidR="00C87E0C" w:rsidRPr="00E07E21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 xml:space="preserve">Проект решения «О бюджете Соцземледельского муниципального образования Балашовского муниципального района Саратовской области на 2025 и плановый период 2026-2027 г.г.» подготовлен в соответствии с требованиями Бюджетного кодекса Российской Федерации и Положением  о бюджетном процессе в Соцземледельском муниципальном образовании.  </w:t>
      </w:r>
    </w:p>
    <w:p w:rsidR="00C87E0C" w:rsidRPr="00E07E21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8"/>
          <w:lang w:eastAsia="ru-RU"/>
        </w:rPr>
      </w:pPr>
      <w:r w:rsidRPr="00E07E21">
        <w:rPr>
          <w:rFonts w:ascii="PT Astra Serif" w:eastAsia="Times New Roman" w:hAnsi="PT Astra Serif"/>
          <w:sz w:val="24"/>
          <w:szCs w:val="28"/>
          <w:lang w:eastAsia="ru-RU"/>
        </w:rPr>
        <w:t xml:space="preserve"> Проектом  предлагается  утвердить  основные  характеристики бюджета муниципального образования на  2025-2027 годы:  </w:t>
      </w:r>
    </w:p>
    <w:p w:rsidR="00C87E0C" w:rsidRPr="00E07E21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E07E21">
        <w:rPr>
          <w:rFonts w:ascii="PT Astra Serif" w:eastAsia="Times New Roman" w:hAnsi="PT Astra Serif"/>
          <w:b/>
          <w:sz w:val="28"/>
          <w:szCs w:val="28"/>
          <w:u w:val="single"/>
          <w:lang w:eastAsia="ru-RU"/>
        </w:rPr>
        <w:t>2025г.:</w:t>
      </w:r>
      <w:r w:rsidRPr="00E07E2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общий объем доходов</w:t>
      </w:r>
      <w:proofErr w:type="gramStart"/>
      <w:r w:rsidRPr="00E07E2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:</w:t>
      </w:r>
      <w:proofErr w:type="gramEnd"/>
      <w:r w:rsidRPr="00E07E21">
        <w:rPr>
          <w:rFonts w:ascii="PT Astra Serif" w:eastAsia="Times New Roman" w:hAnsi="PT Astra Serif"/>
          <w:sz w:val="24"/>
          <w:szCs w:val="28"/>
          <w:lang w:eastAsia="ru-RU"/>
        </w:rPr>
        <w:t xml:space="preserve">    </w:t>
      </w:r>
      <w:r w:rsidRPr="00E07E2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9 989,7 </w:t>
      </w:r>
      <w:r w:rsidRPr="00E07E21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тыс. рублей;</w:t>
      </w:r>
      <w:r w:rsidRPr="00E07E2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</w:p>
    <w:p w:rsidR="00C87E0C" w:rsidRPr="00E07E21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E07E2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            общий объем расходов – 9 989,7</w:t>
      </w:r>
      <w:r w:rsidRPr="00E07E21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тыс. рублей;</w:t>
      </w:r>
      <w:r w:rsidRPr="00E07E2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 </w:t>
      </w:r>
    </w:p>
    <w:p w:rsidR="00C87E0C" w:rsidRPr="00E07E21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07E21">
        <w:rPr>
          <w:rFonts w:ascii="PT Astra Serif" w:eastAsia="Times New Roman" w:hAnsi="PT Astra Serif"/>
          <w:sz w:val="24"/>
          <w:szCs w:val="28"/>
          <w:lang w:eastAsia="ru-RU"/>
        </w:rPr>
        <w:t xml:space="preserve">                 дефицит бюджета в размере   0  </w:t>
      </w:r>
      <w:r w:rsidRPr="00E07E21">
        <w:rPr>
          <w:rFonts w:ascii="PT Astra Serif" w:eastAsia="Times New Roman" w:hAnsi="PT Astra Serif"/>
          <w:b/>
          <w:bCs/>
          <w:sz w:val="24"/>
          <w:szCs w:val="28"/>
          <w:lang w:eastAsia="ru-RU"/>
        </w:rPr>
        <w:t>тыс. рублей.</w:t>
      </w:r>
      <w:r w:rsidRPr="00E07E2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C87E0C" w:rsidRPr="00E07E21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E07E21">
        <w:rPr>
          <w:rFonts w:ascii="PT Astra Serif" w:eastAsia="Times New Roman" w:hAnsi="PT Astra Serif"/>
          <w:b/>
          <w:sz w:val="28"/>
          <w:szCs w:val="28"/>
          <w:u w:val="single"/>
          <w:lang w:eastAsia="ru-RU"/>
        </w:rPr>
        <w:t xml:space="preserve">2026г.:  </w:t>
      </w:r>
      <w:r w:rsidRPr="00E07E21">
        <w:rPr>
          <w:rFonts w:ascii="PT Astra Serif" w:eastAsia="Times New Roman" w:hAnsi="PT Astra Serif"/>
          <w:b/>
          <w:sz w:val="28"/>
          <w:szCs w:val="28"/>
          <w:lang w:eastAsia="ru-RU"/>
        </w:rPr>
        <w:t>общий объем доходов :    6 954,1 тыс</w:t>
      </w:r>
      <w:proofErr w:type="gramStart"/>
      <w:r w:rsidRPr="00E07E21">
        <w:rPr>
          <w:rFonts w:ascii="PT Astra Serif" w:eastAsia="Times New Roman" w:hAnsi="PT Astra Serif"/>
          <w:b/>
          <w:sz w:val="28"/>
          <w:szCs w:val="28"/>
          <w:lang w:eastAsia="ru-RU"/>
        </w:rPr>
        <w:t>.р</w:t>
      </w:r>
      <w:proofErr w:type="gramEnd"/>
      <w:r w:rsidRPr="00E07E21">
        <w:rPr>
          <w:rFonts w:ascii="PT Astra Serif" w:eastAsia="Times New Roman" w:hAnsi="PT Astra Serif"/>
          <w:b/>
          <w:sz w:val="28"/>
          <w:szCs w:val="28"/>
          <w:lang w:eastAsia="ru-RU"/>
        </w:rPr>
        <w:t>ублей;</w:t>
      </w:r>
    </w:p>
    <w:p w:rsidR="00C87E0C" w:rsidRPr="00E07E21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E07E2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            общий объем расходов – 6 803,1  </w:t>
      </w:r>
      <w:r w:rsidRPr="00E07E21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тыс. рублей;</w:t>
      </w:r>
      <w:r w:rsidRPr="00E07E2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</w:p>
    <w:p w:rsidR="00C87E0C" w:rsidRPr="00E07E21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E07E21">
        <w:rPr>
          <w:rFonts w:ascii="PT Astra Serif" w:eastAsia="Times New Roman" w:hAnsi="PT Astra Serif"/>
          <w:b/>
          <w:sz w:val="28"/>
          <w:szCs w:val="28"/>
          <w:u w:val="single"/>
          <w:lang w:eastAsia="ru-RU"/>
        </w:rPr>
        <w:t>2027г.:</w:t>
      </w:r>
      <w:r w:rsidRPr="00E07E2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общий объем доходов :    7 194,5 тыс</w:t>
      </w:r>
      <w:proofErr w:type="gramStart"/>
      <w:r w:rsidRPr="00E07E21">
        <w:rPr>
          <w:rFonts w:ascii="PT Astra Serif" w:eastAsia="Times New Roman" w:hAnsi="PT Astra Serif"/>
          <w:b/>
          <w:sz w:val="28"/>
          <w:szCs w:val="28"/>
          <w:lang w:eastAsia="ru-RU"/>
        </w:rPr>
        <w:t>.р</w:t>
      </w:r>
      <w:proofErr w:type="gramEnd"/>
      <w:r w:rsidRPr="00E07E21">
        <w:rPr>
          <w:rFonts w:ascii="PT Astra Serif" w:eastAsia="Times New Roman" w:hAnsi="PT Astra Serif"/>
          <w:b/>
          <w:sz w:val="28"/>
          <w:szCs w:val="28"/>
          <w:lang w:eastAsia="ru-RU"/>
        </w:rPr>
        <w:t>ублей;</w:t>
      </w:r>
    </w:p>
    <w:p w:rsidR="00C87E0C" w:rsidRPr="00E07E21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07E21">
        <w:rPr>
          <w:rFonts w:ascii="PT Astra Serif" w:eastAsia="Times New Roman" w:hAnsi="PT Astra Serif"/>
          <w:sz w:val="24"/>
          <w:szCs w:val="28"/>
          <w:lang w:eastAsia="ru-RU"/>
        </w:rPr>
        <w:t xml:space="preserve">                 </w:t>
      </w:r>
      <w:r w:rsidRPr="00E07E2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общий объем расходов –   6 885,5  </w:t>
      </w:r>
      <w:r w:rsidRPr="00E07E21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тыс. рублей</w:t>
      </w:r>
    </w:p>
    <w:p w:rsidR="00C87E0C" w:rsidRPr="00E07E21" w:rsidRDefault="00C87E0C" w:rsidP="00C87E0C">
      <w:pPr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u w:val="single"/>
          <w:lang w:eastAsia="ru-RU"/>
        </w:rPr>
      </w:pPr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b/>
          <w:i/>
          <w:sz w:val="28"/>
          <w:szCs w:val="28"/>
          <w:u w:val="single"/>
          <w:lang w:eastAsia="ru-RU"/>
        </w:rPr>
      </w:pPr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b/>
          <w:i/>
          <w:sz w:val="28"/>
          <w:szCs w:val="28"/>
          <w:u w:val="single"/>
          <w:lang w:eastAsia="ru-RU"/>
        </w:rPr>
      </w:pPr>
      <w:r w:rsidRPr="00E07E21">
        <w:rPr>
          <w:rFonts w:ascii="PT Astra Serif" w:eastAsia="Times New Roman" w:hAnsi="PT Astra Serif"/>
          <w:b/>
          <w:i/>
          <w:sz w:val="28"/>
          <w:szCs w:val="28"/>
          <w:u w:val="single"/>
          <w:lang w:eastAsia="ru-RU"/>
        </w:rPr>
        <w:t>Доходная часть бюджета поселения:</w:t>
      </w:r>
    </w:p>
    <w:p w:rsidR="00C87E0C" w:rsidRPr="00E07E21" w:rsidRDefault="00C87E0C" w:rsidP="00C87E0C">
      <w:pPr>
        <w:numPr>
          <w:ilvl w:val="0"/>
          <w:numId w:val="1"/>
        </w:numPr>
        <w:spacing w:after="0" w:line="240" w:lineRule="auto"/>
        <w:rPr>
          <w:rFonts w:ascii="PT Astra Serif" w:eastAsia="Times New Roman" w:hAnsi="PT Astra Serif"/>
          <w:b/>
          <w:i/>
          <w:sz w:val="24"/>
          <w:szCs w:val="24"/>
          <w:u w:val="single"/>
          <w:lang w:eastAsia="ru-RU"/>
        </w:rPr>
      </w:pPr>
      <w:r w:rsidRPr="00E07E21">
        <w:rPr>
          <w:rFonts w:ascii="PT Astra Serif" w:eastAsia="Times New Roman" w:hAnsi="PT Astra Serif"/>
          <w:b/>
          <w:i/>
          <w:sz w:val="24"/>
          <w:szCs w:val="24"/>
          <w:u w:val="single"/>
          <w:lang w:eastAsia="ru-RU"/>
        </w:rPr>
        <w:t>Налоговые и неналоговые доходы:</w:t>
      </w:r>
    </w:p>
    <w:p w:rsidR="00C87E0C" w:rsidRPr="00E07E21" w:rsidRDefault="00C87E0C" w:rsidP="00C87E0C">
      <w:pPr>
        <w:numPr>
          <w:ilvl w:val="0"/>
          <w:numId w:val="7"/>
        </w:num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 xml:space="preserve">Планируемый  </w:t>
      </w:r>
      <w:r w:rsidRPr="00E07E21">
        <w:rPr>
          <w:rFonts w:ascii="PT Astra Serif" w:eastAsia="Times New Roman" w:hAnsi="PT Astra Serif"/>
          <w:b/>
          <w:bCs/>
          <w:sz w:val="24"/>
          <w:szCs w:val="24"/>
          <w:u w:val="single"/>
          <w:lang w:eastAsia="ru-RU"/>
        </w:rPr>
        <w:t>налог на доходы</w:t>
      </w:r>
      <w:r w:rsidRPr="00E07E21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t xml:space="preserve"> физических лиц</w:t>
      </w: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 xml:space="preserve">  составит в 2025 г. –</w:t>
      </w:r>
      <w:r w:rsidRPr="00E07E21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485,6 </w:t>
      </w: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>тыс. руб. ; в 2026г.-</w:t>
      </w:r>
      <w:r w:rsidRPr="00E07E21">
        <w:rPr>
          <w:rFonts w:ascii="PT Astra Serif" w:eastAsia="Times New Roman" w:hAnsi="PT Astra Serif"/>
          <w:b/>
          <w:sz w:val="24"/>
          <w:szCs w:val="24"/>
          <w:lang w:eastAsia="ru-RU"/>
        </w:rPr>
        <w:t>519,1</w:t>
      </w: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 xml:space="preserve"> тыс</w:t>
      </w:r>
      <w:proofErr w:type="gramStart"/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>.р</w:t>
      </w:r>
      <w:proofErr w:type="gramEnd"/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>уб.; в 2027г.-</w:t>
      </w:r>
      <w:r w:rsidRPr="00E07E21">
        <w:rPr>
          <w:rFonts w:ascii="PT Astra Serif" w:eastAsia="Times New Roman" w:hAnsi="PT Astra Serif"/>
          <w:b/>
          <w:sz w:val="24"/>
          <w:szCs w:val="24"/>
          <w:lang w:eastAsia="ru-RU"/>
        </w:rPr>
        <w:t>551,8</w:t>
      </w: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 xml:space="preserve"> тыс.руб. Увеличение  по отношению к 2024 г.составит  106,2 тыс.руб.</w:t>
      </w:r>
    </w:p>
    <w:p w:rsidR="00C87E0C" w:rsidRPr="00E07E21" w:rsidRDefault="00C87E0C" w:rsidP="00C87E0C">
      <w:pPr>
        <w:numPr>
          <w:ilvl w:val="0"/>
          <w:numId w:val="7"/>
        </w:num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 xml:space="preserve">Планируемый  </w:t>
      </w:r>
      <w:r w:rsidRPr="00E07E21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t>налог на имущество физических лиц</w:t>
      </w: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 xml:space="preserve"> рассчитан исходя из фактического общего поступления налога в 2022-2023г.г. и ожидаемое поступление в 2024 г</w:t>
      </w:r>
      <w:proofErr w:type="gramStart"/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 xml:space="preserve"> .</w:t>
      </w:r>
      <w:proofErr w:type="gramEnd"/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 xml:space="preserve"> Налог на имущество составит в 2025 г. –</w:t>
      </w:r>
      <w:r w:rsidRPr="00E07E21">
        <w:rPr>
          <w:rFonts w:ascii="PT Astra Serif" w:eastAsia="Times New Roman" w:hAnsi="PT Astra Serif"/>
          <w:b/>
          <w:sz w:val="24"/>
          <w:szCs w:val="24"/>
          <w:lang w:eastAsia="ru-RU"/>
        </w:rPr>
        <w:t>302,0</w:t>
      </w: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 xml:space="preserve"> тыс. руб. (по форме 5МН МРИ ФНС за 2023 год). ; в 2026 г.-</w:t>
      </w:r>
      <w:r w:rsidRPr="00E07E21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302,0 </w:t>
      </w:r>
      <w:proofErr w:type="spellStart"/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>тыс.руб</w:t>
      </w:r>
      <w:proofErr w:type="spellEnd"/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>; в 2027г.-</w:t>
      </w:r>
      <w:r w:rsidRPr="00E07E21">
        <w:rPr>
          <w:rFonts w:ascii="PT Astra Serif" w:eastAsia="Times New Roman" w:hAnsi="PT Astra Serif"/>
          <w:b/>
          <w:sz w:val="24"/>
          <w:szCs w:val="24"/>
          <w:lang w:eastAsia="ru-RU"/>
        </w:rPr>
        <w:t>302,0 тыс</w:t>
      </w:r>
      <w:proofErr w:type="gramStart"/>
      <w:r w:rsidRPr="00E07E21">
        <w:rPr>
          <w:rFonts w:ascii="PT Astra Serif" w:eastAsia="Times New Roman" w:hAnsi="PT Astra Serif"/>
          <w:b/>
          <w:sz w:val="24"/>
          <w:szCs w:val="24"/>
          <w:lang w:eastAsia="ru-RU"/>
        </w:rPr>
        <w:t>.р</w:t>
      </w:r>
      <w:proofErr w:type="gramEnd"/>
      <w:r w:rsidRPr="00E07E21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уб. </w:t>
      </w: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 xml:space="preserve">Увеличение по отношению к 2024 г. составит 97,9 </w:t>
      </w:r>
      <w:proofErr w:type="spellStart"/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>тыс.руб</w:t>
      </w:r>
      <w:proofErr w:type="spellEnd"/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 xml:space="preserve">3.Планируемый  </w:t>
      </w:r>
      <w:r w:rsidRPr="00E07E21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t>земельный налог</w:t>
      </w: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 xml:space="preserve"> рассчитан исходя из фактического поступления  в 2022-2023  г.г. и ожидаемое поступление в 2024 году, а также с учетом  новых кадастровых оценок  составит на 2025 г. –</w:t>
      </w:r>
      <w:r w:rsidRPr="00E07E21">
        <w:rPr>
          <w:rFonts w:ascii="PT Astra Serif" w:eastAsia="Times New Roman" w:hAnsi="PT Astra Serif"/>
          <w:b/>
          <w:sz w:val="24"/>
          <w:szCs w:val="24"/>
          <w:lang w:eastAsia="ru-RU"/>
        </w:rPr>
        <w:t>2109,0</w:t>
      </w: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 xml:space="preserve"> тыс</w:t>
      </w:r>
      <w:proofErr w:type="gramStart"/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>.р</w:t>
      </w:r>
      <w:proofErr w:type="gramEnd"/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>уб. ; в 2026г.-</w:t>
      </w:r>
      <w:r w:rsidRPr="00E07E21">
        <w:rPr>
          <w:rFonts w:ascii="PT Astra Serif" w:eastAsia="Times New Roman" w:hAnsi="PT Astra Serif"/>
          <w:b/>
          <w:sz w:val="24"/>
          <w:szCs w:val="24"/>
          <w:lang w:eastAsia="ru-RU"/>
        </w:rPr>
        <w:t>2109,0</w:t>
      </w: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 xml:space="preserve"> тыс.руб.; в 2027г.-</w:t>
      </w:r>
      <w:r w:rsidRPr="00E07E21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2109 </w:t>
      </w: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 xml:space="preserve">тыс.руб.  Увеличение по отношению к 2024 г.составит 509,7 </w:t>
      </w:r>
      <w:proofErr w:type="spellStart"/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>тыс.руб</w:t>
      </w:r>
      <w:proofErr w:type="spellEnd"/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ab/>
        <w:t xml:space="preserve">    4. Планируемый  </w:t>
      </w:r>
      <w:r w:rsidRPr="00E07E21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t>единый сельскохозяйственный налог</w:t>
      </w: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 xml:space="preserve"> на 2025 год   - </w:t>
      </w:r>
      <w:r w:rsidRPr="00E07E21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1722,9 </w:t>
      </w: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>тыс</w:t>
      </w:r>
      <w:proofErr w:type="gramStart"/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>.р</w:t>
      </w:r>
      <w:proofErr w:type="gramEnd"/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>уб.; в 2026г.-</w:t>
      </w:r>
      <w:r w:rsidRPr="00E07E21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1826,3 </w:t>
      </w: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>тыс.руб.; в 2027 г.-</w:t>
      </w:r>
      <w:r w:rsidRPr="00E07E21">
        <w:rPr>
          <w:rFonts w:ascii="PT Astra Serif" w:eastAsia="Times New Roman" w:hAnsi="PT Astra Serif"/>
          <w:b/>
          <w:sz w:val="24"/>
          <w:szCs w:val="24"/>
          <w:lang w:eastAsia="ru-RU"/>
        </w:rPr>
        <w:t>1935,8</w:t>
      </w: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 xml:space="preserve"> тыс.руб. </w:t>
      </w:r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Увеличение  по отношению к 2024 г. составит 1258,3 тыс</w:t>
      </w:r>
      <w:proofErr w:type="gramStart"/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>.р</w:t>
      </w:r>
      <w:proofErr w:type="gramEnd"/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>уб.</w:t>
      </w:r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 xml:space="preserve">    5. Планируемый  </w:t>
      </w:r>
      <w:r w:rsidRPr="00E07E21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объем поступлений от  </w:t>
      </w:r>
      <w:r w:rsidRPr="00E07E21">
        <w:rPr>
          <w:rFonts w:ascii="PT Astra Serif" w:eastAsia="Times New Roman" w:hAnsi="PT Astra Serif"/>
          <w:b/>
          <w:bCs/>
          <w:sz w:val="24"/>
          <w:szCs w:val="24"/>
          <w:u w:val="single"/>
          <w:lang w:eastAsia="ru-RU"/>
        </w:rPr>
        <w:t>государственной пошлины</w:t>
      </w:r>
      <w:r w:rsidRPr="00E07E21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за совершение нотариальных действий должностными лицами органов местного самоуправления  на 2025 год  составит </w:t>
      </w:r>
      <w:r w:rsidRPr="00E07E21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3,0</w:t>
      </w:r>
      <w:r w:rsidRPr="00E07E21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тыс</w:t>
      </w:r>
      <w:proofErr w:type="gramStart"/>
      <w:r w:rsidRPr="00E07E21">
        <w:rPr>
          <w:rFonts w:ascii="PT Astra Serif" w:eastAsia="Times New Roman" w:hAnsi="PT Astra Serif"/>
          <w:bCs/>
          <w:sz w:val="24"/>
          <w:szCs w:val="24"/>
          <w:lang w:eastAsia="ru-RU"/>
        </w:rPr>
        <w:t>.р</w:t>
      </w:r>
      <w:proofErr w:type="gramEnd"/>
      <w:r w:rsidRPr="00E07E21">
        <w:rPr>
          <w:rFonts w:ascii="PT Astra Serif" w:eastAsia="Times New Roman" w:hAnsi="PT Astra Serif"/>
          <w:bCs/>
          <w:sz w:val="24"/>
          <w:szCs w:val="24"/>
          <w:lang w:eastAsia="ru-RU"/>
        </w:rPr>
        <w:t>уб.; в 2026г.-</w:t>
      </w:r>
      <w:r w:rsidRPr="00E07E21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3</w:t>
      </w:r>
      <w:r w:rsidRPr="00E07E21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тыс.руб.; в 2027г.-</w:t>
      </w:r>
      <w:r w:rsidRPr="00E07E21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3</w:t>
      </w:r>
      <w:r w:rsidRPr="00E07E21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тыс.руб.  Уменьшение по отношению к 2024 г. составит 3,0 </w:t>
      </w:r>
      <w:proofErr w:type="spellStart"/>
      <w:r w:rsidRPr="00E07E21">
        <w:rPr>
          <w:rFonts w:ascii="PT Astra Serif" w:eastAsia="Times New Roman" w:hAnsi="PT Astra Serif"/>
          <w:bCs/>
          <w:sz w:val="24"/>
          <w:szCs w:val="24"/>
          <w:lang w:eastAsia="ru-RU"/>
        </w:rPr>
        <w:t>тыс.руб</w:t>
      </w:r>
      <w:proofErr w:type="spellEnd"/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bCs/>
          <w:color w:val="FF0000"/>
          <w:sz w:val="24"/>
          <w:szCs w:val="24"/>
          <w:lang w:eastAsia="ru-RU"/>
        </w:rPr>
      </w:pP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 xml:space="preserve">    6. Поступление доходов </w:t>
      </w:r>
      <w:r w:rsidRPr="00E07E21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от </w:t>
      </w:r>
      <w:r w:rsidRPr="00E07E21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t>уплаты акцизов на нефтепродукты</w:t>
      </w: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 xml:space="preserve"> на 2025г.-</w:t>
      </w:r>
      <w:r w:rsidRPr="00E07E21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1054,4 </w:t>
      </w:r>
      <w:proofErr w:type="spellStart"/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>тыс</w:t>
      </w:r>
      <w:proofErr w:type="gramStart"/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>.р</w:t>
      </w:r>
      <w:proofErr w:type="gramEnd"/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>уб</w:t>
      </w:r>
      <w:proofErr w:type="spellEnd"/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>; в 2026г.-</w:t>
      </w:r>
      <w:r w:rsidRPr="00E07E21">
        <w:rPr>
          <w:rFonts w:ascii="PT Astra Serif" w:eastAsia="Times New Roman" w:hAnsi="PT Astra Serif"/>
          <w:b/>
          <w:sz w:val="24"/>
          <w:szCs w:val="24"/>
          <w:lang w:eastAsia="ru-RU"/>
        </w:rPr>
        <w:t>1109,3</w:t>
      </w: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 xml:space="preserve"> тыс.руб.; в 2027 г.-</w:t>
      </w:r>
      <w:r w:rsidRPr="00E07E21">
        <w:rPr>
          <w:rFonts w:ascii="PT Astra Serif" w:eastAsia="Times New Roman" w:hAnsi="PT Astra Serif"/>
          <w:b/>
          <w:sz w:val="24"/>
          <w:szCs w:val="24"/>
          <w:lang w:eastAsia="ru-RU"/>
        </w:rPr>
        <w:t>1159,9</w:t>
      </w: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proofErr w:type="spellStart"/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>тыс.руб</w:t>
      </w:r>
      <w:proofErr w:type="spellEnd"/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 xml:space="preserve"> . </w:t>
      </w:r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 xml:space="preserve"> 7. Поступления  </w:t>
      </w:r>
      <w:r w:rsidRPr="00E07E21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t>арендной платы за земельные участки  и</w:t>
      </w:r>
      <w:r w:rsidRPr="00E07E21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  <w:r w:rsidRPr="00E07E21"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  <w:t xml:space="preserve">доходы от продажи земельных участков </w:t>
      </w:r>
      <w:r w:rsidRPr="00E07E21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  и доходы от продажи муниципального имущества  </w:t>
      </w: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>на 2025-2027 годы не запланированы.</w:t>
      </w:r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>8.</w:t>
      </w:r>
      <w:r w:rsidRPr="00E07E21">
        <w:rPr>
          <w:rFonts w:ascii="PT Astra Serif" w:eastAsia="Times New Roman" w:hAnsi="PT Astra Serif"/>
          <w:sz w:val="24"/>
          <w:szCs w:val="24"/>
          <w:u w:val="single"/>
          <w:lang w:eastAsia="ru-RU"/>
        </w:rPr>
        <w:t>Прочие доходы</w:t>
      </w: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>-</w:t>
      </w:r>
      <w:r w:rsidRPr="00E07E21">
        <w:rPr>
          <w:rFonts w:ascii="PT Astra Serif" w:eastAsia="Times New Roman" w:hAnsi="PT Astra Serif"/>
          <w:b/>
          <w:sz w:val="24"/>
          <w:szCs w:val="24"/>
          <w:lang w:eastAsia="ru-RU"/>
        </w:rPr>
        <w:t>0,0</w:t>
      </w: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 xml:space="preserve"> тыс</w:t>
      </w:r>
      <w:proofErr w:type="gramStart"/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>.р</w:t>
      </w:r>
      <w:proofErr w:type="gramEnd"/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>уб.</w:t>
      </w:r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b/>
          <w:i/>
          <w:sz w:val="28"/>
          <w:szCs w:val="24"/>
          <w:lang w:eastAsia="ru-RU"/>
        </w:rPr>
      </w:pPr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b/>
          <w:i/>
          <w:sz w:val="28"/>
          <w:szCs w:val="24"/>
          <w:lang w:eastAsia="ru-RU"/>
        </w:rPr>
      </w:pPr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b/>
          <w:i/>
          <w:sz w:val="36"/>
          <w:szCs w:val="24"/>
          <w:lang w:eastAsia="ru-RU"/>
        </w:rPr>
      </w:pPr>
      <w:r w:rsidRPr="00E07E21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>ИТОГО прогнозируемые налоговые доходы составят:</w:t>
      </w:r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b/>
          <w:i/>
          <w:sz w:val="36"/>
          <w:szCs w:val="24"/>
          <w:u w:val="single"/>
          <w:lang w:eastAsia="ru-RU"/>
        </w:rPr>
      </w:pPr>
      <w:r w:rsidRPr="00E07E21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 xml:space="preserve"> 2025 г. – </w:t>
      </w:r>
      <w:r w:rsidRPr="00E07E21">
        <w:rPr>
          <w:rFonts w:ascii="PT Astra Serif" w:eastAsia="Times New Roman" w:hAnsi="PT Astra Serif"/>
          <w:b/>
          <w:i/>
          <w:sz w:val="36"/>
          <w:szCs w:val="24"/>
          <w:u w:val="single"/>
          <w:lang w:eastAsia="ru-RU"/>
        </w:rPr>
        <w:t>5676,9</w:t>
      </w:r>
      <w:r w:rsidRPr="00E07E21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 xml:space="preserve"> тыс</w:t>
      </w:r>
      <w:proofErr w:type="gramStart"/>
      <w:r w:rsidRPr="00E07E21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>.р</w:t>
      </w:r>
      <w:proofErr w:type="gramEnd"/>
      <w:r w:rsidRPr="00E07E21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>уб.;</w:t>
      </w:r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b/>
          <w:i/>
          <w:sz w:val="36"/>
          <w:szCs w:val="24"/>
          <w:lang w:eastAsia="ru-RU"/>
        </w:rPr>
      </w:pPr>
      <w:r w:rsidRPr="00E07E21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 xml:space="preserve"> 2026г.-   </w:t>
      </w:r>
      <w:r w:rsidRPr="00E07E21">
        <w:rPr>
          <w:rFonts w:ascii="PT Astra Serif" w:eastAsia="Times New Roman" w:hAnsi="PT Astra Serif"/>
          <w:b/>
          <w:i/>
          <w:sz w:val="36"/>
          <w:szCs w:val="24"/>
          <w:u w:val="single"/>
          <w:lang w:eastAsia="ru-RU"/>
        </w:rPr>
        <w:t xml:space="preserve">5868,7 </w:t>
      </w:r>
      <w:r w:rsidRPr="00E07E21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 xml:space="preserve"> тыс</w:t>
      </w:r>
      <w:proofErr w:type="gramStart"/>
      <w:r w:rsidRPr="00E07E21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>.р</w:t>
      </w:r>
      <w:proofErr w:type="gramEnd"/>
      <w:r w:rsidRPr="00E07E21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>уб.</w:t>
      </w:r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b/>
          <w:i/>
          <w:sz w:val="36"/>
          <w:szCs w:val="24"/>
          <w:lang w:eastAsia="ru-RU"/>
        </w:rPr>
      </w:pPr>
      <w:r w:rsidRPr="00E07E21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 xml:space="preserve"> 2027г.-  </w:t>
      </w:r>
      <w:r w:rsidRPr="00E07E21">
        <w:rPr>
          <w:rFonts w:ascii="PT Astra Serif" w:eastAsia="Times New Roman" w:hAnsi="PT Astra Serif"/>
          <w:b/>
          <w:i/>
          <w:sz w:val="36"/>
          <w:szCs w:val="24"/>
          <w:u w:val="single"/>
          <w:lang w:eastAsia="ru-RU"/>
        </w:rPr>
        <w:t>6061,5</w:t>
      </w:r>
      <w:r w:rsidRPr="00E07E21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 xml:space="preserve"> тыс</w:t>
      </w:r>
      <w:proofErr w:type="gramStart"/>
      <w:r w:rsidRPr="00E07E21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>.р</w:t>
      </w:r>
      <w:proofErr w:type="gramEnd"/>
      <w:r w:rsidRPr="00E07E21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>уб.</w:t>
      </w:r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b/>
          <w:i/>
          <w:sz w:val="32"/>
          <w:szCs w:val="24"/>
          <w:lang w:eastAsia="ru-RU"/>
        </w:rPr>
      </w:pPr>
    </w:p>
    <w:p w:rsidR="00C87E0C" w:rsidRPr="00E07E21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E07E21">
        <w:rPr>
          <w:rFonts w:ascii="PT Astra Serif" w:eastAsia="Times New Roman" w:hAnsi="PT Astra Serif"/>
          <w:b/>
          <w:i/>
          <w:sz w:val="24"/>
          <w:szCs w:val="24"/>
          <w:u w:val="single"/>
          <w:lang w:eastAsia="ru-RU"/>
        </w:rPr>
        <w:t>Безвозмездные поступления</w:t>
      </w: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 xml:space="preserve"> на 2025-2027 годы включают:</w:t>
      </w:r>
    </w:p>
    <w:p w:rsidR="00C87E0C" w:rsidRPr="00E07E21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87E0C" w:rsidRPr="00E07E21" w:rsidRDefault="00C87E0C" w:rsidP="00C87E0C">
      <w:pPr>
        <w:spacing w:after="0" w:line="240" w:lineRule="auto"/>
        <w:rPr>
          <w:rFonts w:ascii="PT Astra Serif" w:hAnsi="PT Astra Serif"/>
          <w:bCs/>
          <w:sz w:val="24"/>
          <w:szCs w:val="28"/>
        </w:rPr>
      </w:pPr>
    </w:p>
    <w:p w:rsidR="00C87E0C" w:rsidRPr="00E07E21" w:rsidRDefault="00C87E0C" w:rsidP="00C87E0C">
      <w:pPr>
        <w:spacing w:after="0" w:line="240" w:lineRule="auto"/>
        <w:rPr>
          <w:rFonts w:ascii="PT Astra Serif" w:hAnsi="PT Astra Serif"/>
          <w:b/>
          <w:bCs/>
          <w:sz w:val="24"/>
          <w:szCs w:val="28"/>
        </w:rPr>
      </w:pP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>1.</w:t>
      </w:r>
      <w:r w:rsidRPr="00E07E21">
        <w:rPr>
          <w:rFonts w:ascii="PT Astra Serif" w:hAnsi="PT Astra Serif"/>
          <w:b/>
          <w:bCs/>
          <w:sz w:val="24"/>
          <w:szCs w:val="28"/>
          <w:u w:val="single"/>
        </w:rPr>
        <w:t xml:space="preserve">Межбюджетные трансферты на осуществление части полномочия по вопросу местного значения в части дорожной деятельности в отношении автомобильных дорог местного значения вне границ населенных пунктов в границах МР и обеспечение безопасности дорожного движения на них за счёт средств районного дорожного фонда БМР Саратовской области </w:t>
      </w:r>
      <w:r w:rsidRPr="00E07E21">
        <w:rPr>
          <w:rFonts w:ascii="PT Astra Serif" w:hAnsi="PT Astra Serif"/>
          <w:bCs/>
          <w:sz w:val="24"/>
          <w:szCs w:val="28"/>
        </w:rPr>
        <w:t>в 2025 г</w:t>
      </w:r>
      <w:proofErr w:type="gramStart"/>
      <w:r w:rsidRPr="00E07E21">
        <w:rPr>
          <w:rFonts w:ascii="PT Astra Serif" w:hAnsi="PT Astra Serif"/>
          <w:bCs/>
          <w:sz w:val="24"/>
          <w:szCs w:val="28"/>
        </w:rPr>
        <w:t>.с</w:t>
      </w:r>
      <w:proofErr w:type="gramEnd"/>
      <w:r w:rsidRPr="00E07E21">
        <w:rPr>
          <w:rFonts w:ascii="PT Astra Serif" w:hAnsi="PT Astra Serif"/>
          <w:bCs/>
          <w:sz w:val="24"/>
          <w:szCs w:val="28"/>
        </w:rPr>
        <w:t>оставят</w:t>
      </w:r>
      <w:r w:rsidRPr="00E07E21">
        <w:rPr>
          <w:rFonts w:ascii="PT Astra Serif" w:hAnsi="PT Astra Serif"/>
          <w:b/>
          <w:bCs/>
          <w:sz w:val="24"/>
          <w:szCs w:val="28"/>
        </w:rPr>
        <w:t xml:space="preserve"> 795,2 тыс.руб.; </w:t>
      </w:r>
      <w:r w:rsidRPr="00E07E21">
        <w:rPr>
          <w:rFonts w:ascii="PT Astra Serif" w:hAnsi="PT Astra Serif"/>
          <w:bCs/>
          <w:sz w:val="24"/>
          <w:szCs w:val="28"/>
        </w:rPr>
        <w:t>в 2026г</w:t>
      </w:r>
      <w:r w:rsidRPr="00E07E21">
        <w:rPr>
          <w:rFonts w:ascii="PT Astra Serif" w:hAnsi="PT Astra Serif"/>
          <w:b/>
          <w:bCs/>
          <w:sz w:val="24"/>
          <w:szCs w:val="28"/>
        </w:rPr>
        <w:t xml:space="preserve">.-836,6 тыс.руб.; </w:t>
      </w:r>
      <w:r w:rsidRPr="00E07E21">
        <w:rPr>
          <w:rFonts w:ascii="PT Astra Serif" w:hAnsi="PT Astra Serif"/>
          <w:bCs/>
          <w:sz w:val="24"/>
          <w:szCs w:val="28"/>
        </w:rPr>
        <w:t>в 2027 г</w:t>
      </w:r>
      <w:r w:rsidRPr="00E07E21">
        <w:rPr>
          <w:rFonts w:ascii="PT Astra Serif" w:hAnsi="PT Astra Serif"/>
          <w:b/>
          <w:bCs/>
          <w:sz w:val="24"/>
          <w:szCs w:val="28"/>
        </w:rPr>
        <w:t>.-874,7 тыс</w:t>
      </w:r>
      <w:proofErr w:type="gramStart"/>
      <w:r w:rsidRPr="00E07E21">
        <w:rPr>
          <w:rFonts w:ascii="PT Astra Serif" w:hAnsi="PT Astra Serif"/>
          <w:b/>
          <w:bCs/>
          <w:sz w:val="24"/>
          <w:szCs w:val="28"/>
        </w:rPr>
        <w:t>.р</w:t>
      </w:r>
      <w:proofErr w:type="gramEnd"/>
      <w:r w:rsidRPr="00E07E21">
        <w:rPr>
          <w:rFonts w:ascii="PT Astra Serif" w:hAnsi="PT Astra Serif"/>
          <w:b/>
          <w:bCs/>
          <w:sz w:val="24"/>
          <w:szCs w:val="28"/>
        </w:rPr>
        <w:t>уб.</w:t>
      </w:r>
    </w:p>
    <w:p w:rsidR="00C87E0C" w:rsidRPr="00E07E21" w:rsidRDefault="00C87E0C" w:rsidP="00C87E0C">
      <w:pPr>
        <w:spacing w:after="0" w:line="240" w:lineRule="auto"/>
        <w:rPr>
          <w:rFonts w:ascii="PT Astra Serif" w:hAnsi="PT Astra Serif"/>
          <w:b/>
          <w:bCs/>
          <w:sz w:val="24"/>
          <w:szCs w:val="28"/>
        </w:rPr>
      </w:pPr>
      <w:r w:rsidRPr="00E07E21">
        <w:rPr>
          <w:rFonts w:ascii="PT Astra Serif" w:hAnsi="PT Astra Serif"/>
          <w:bCs/>
          <w:sz w:val="24"/>
          <w:szCs w:val="28"/>
        </w:rPr>
        <w:t>2</w:t>
      </w:r>
      <w:r w:rsidRPr="00E07E21">
        <w:rPr>
          <w:rFonts w:ascii="PT Astra Serif" w:hAnsi="PT Astra Serif"/>
          <w:b/>
          <w:bCs/>
          <w:sz w:val="24"/>
          <w:szCs w:val="28"/>
        </w:rPr>
        <w:t xml:space="preserve">. </w:t>
      </w:r>
      <w:r w:rsidRPr="00E07E21">
        <w:rPr>
          <w:rFonts w:ascii="PT Astra Serif" w:hAnsi="PT Astra Serif"/>
          <w:b/>
          <w:bCs/>
          <w:sz w:val="24"/>
          <w:szCs w:val="28"/>
          <w:u w:val="single"/>
        </w:rPr>
        <w:t>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</w:r>
      <w:r w:rsidRPr="00E07E21">
        <w:rPr>
          <w:rFonts w:ascii="PT Astra Serif" w:hAnsi="PT Astra Serif"/>
          <w:b/>
          <w:bCs/>
          <w:sz w:val="24"/>
          <w:szCs w:val="28"/>
        </w:rPr>
        <w:t xml:space="preserve"> </w:t>
      </w:r>
      <w:r w:rsidRPr="00E07E21">
        <w:rPr>
          <w:rFonts w:ascii="PT Astra Serif" w:hAnsi="PT Astra Serif"/>
          <w:bCs/>
          <w:sz w:val="24"/>
          <w:szCs w:val="28"/>
        </w:rPr>
        <w:t>в 2025 г</w:t>
      </w:r>
      <w:proofErr w:type="gramStart"/>
      <w:r w:rsidRPr="00E07E21">
        <w:rPr>
          <w:rFonts w:ascii="PT Astra Serif" w:hAnsi="PT Astra Serif"/>
          <w:bCs/>
          <w:sz w:val="24"/>
          <w:szCs w:val="28"/>
        </w:rPr>
        <w:t>.с</w:t>
      </w:r>
      <w:proofErr w:type="gramEnd"/>
      <w:r w:rsidRPr="00E07E21">
        <w:rPr>
          <w:rFonts w:ascii="PT Astra Serif" w:hAnsi="PT Astra Serif"/>
          <w:bCs/>
          <w:sz w:val="24"/>
          <w:szCs w:val="28"/>
        </w:rPr>
        <w:t>оставят</w:t>
      </w:r>
      <w:r w:rsidRPr="00E07E21">
        <w:rPr>
          <w:rFonts w:ascii="PT Astra Serif" w:hAnsi="PT Astra Serif"/>
          <w:b/>
          <w:bCs/>
          <w:sz w:val="24"/>
          <w:szCs w:val="28"/>
        </w:rPr>
        <w:t xml:space="preserve"> 3288,0 тыс.руб.</w:t>
      </w:r>
    </w:p>
    <w:p w:rsidR="00C87E0C" w:rsidRPr="00E07E21" w:rsidRDefault="00C87E0C" w:rsidP="00C87E0C">
      <w:pPr>
        <w:spacing w:after="0" w:line="240" w:lineRule="auto"/>
        <w:rPr>
          <w:rFonts w:ascii="PT Astra Serif" w:hAnsi="PT Astra Serif"/>
          <w:b/>
          <w:bCs/>
          <w:sz w:val="24"/>
          <w:szCs w:val="28"/>
        </w:rPr>
      </w:pPr>
      <w:r w:rsidRPr="00E07E21">
        <w:rPr>
          <w:rFonts w:ascii="PT Astra Serif" w:hAnsi="PT Astra Serif"/>
          <w:bCs/>
          <w:sz w:val="24"/>
          <w:szCs w:val="28"/>
        </w:rPr>
        <w:t>3</w:t>
      </w:r>
      <w:r w:rsidRPr="00E07E21">
        <w:rPr>
          <w:rFonts w:ascii="PT Astra Serif" w:hAnsi="PT Astra Serif"/>
          <w:b/>
          <w:bCs/>
          <w:sz w:val="24"/>
          <w:szCs w:val="28"/>
        </w:rPr>
        <w:t xml:space="preserve">. </w:t>
      </w:r>
      <w:r w:rsidRPr="00E07E21">
        <w:rPr>
          <w:rFonts w:ascii="PT Astra Serif" w:hAnsi="PT Astra Serif"/>
          <w:b/>
          <w:bCs/>
          <w:sz w:val="24"/>
          <w:szCs w:val="28"/>
          <w:u w:val="single"/>
        </w:rPr>
        <w:t>Дотация бюджетам сельских поселений на выравнивание бюджетной обеспеченности</w:t>
      </w:r>
      <w:r w:rsidRPr="00E07E21">
        <w:rPr>
          <w:rFonts w:ascii="PT Astra Serif" w:hAnsi="PT Astra Serif"/>
          <w:bCs/>
          <w:sz w:val="24"/>
          <w:szCs w:val="28"/>
          <w:u w:val="single"/>
        </w:rPr>
        <w:t xml:space="preserve"> </w:t>
      </w:r>
      <w:r w:rsidRPr="00E07E21">
        <w:rPr>
          <w:rFonts w:ascii="PT Astra Serif" w:hAnsi="PT Astra Serif"/>
          <w:bCs/>
          <w:sz w:val="24"/>
          <w:szCs w:val="28"/>
        </w:rPr>
        <w:t>в 2025 г</w:t>
      </w:r>
      <w:proofErr w:type="gramStart"/>
      <w:r w:rsidRPr="00E07E21">
        <w:rPr>
          <w:rFonts w:ascii="PT Astra Serif" w:hAnsi="PT Astra Serif"/>
          <w:bCs/>
          <w:sz w:val="24"/>
          <w:szCs w:val="28"/>
        </w:rPr>
        <w:t>.с</w:t>
      </w:r>
      <w:proofErr w:type="gramEnd"/>
      <w:r w:rsidRPr="00E07E21">
        <w:rPr>
          <w:rFonts w:ascii="PT Astra Serif" w:hAnsi="PT Astra Serif"/>
          <w:bCs/>
          <w:sz w:val="24"/>
          <w:szCs w:val="28"/>
        </w:rPr>
        <w:t>оставят</w:t>
      </w:r>
      <w:r w:rsidRPr="00E07E21">
        <w:rPr>
          <w:rFonts w:ascii="PT Astra Serif" w:hAnsi="PT Astra Serif"/>
          <w:b/>
          <w:bCs/>
          <w:sz w:val="24"/>
          <w:szCs w:val="28"/>
        </w:rPr>
        <w:t xml:space="preserve"> 71,7 тыс.руб.; </w:t>
      </w:r>
      <w:r w:rsidRPr="00E07E21">
        <w:rPr>
          <w:rFonts w:ascii="PT Astra Serif" w:hAnsi="PT Astra Serif"/>
          <w:bCs/>
          <w:sz w:val="24"/>
          <w:szCs w:val="28"/>
        </w:rPr>
        <w:t>в 2026г</w:t>
      </w:r>
      <w:r w:rsidRPr="00E07E21">
        <w:rPr>
          <w:rFonts w:ascii="PT Astra Serif" w:hAnsi="PT Astra Serif"/>
          <w:b/>
          <w:bCs/>
          <w:sz w:val="24"/>
          <w:szCs w:val="28"/>
        </w:rPr>
        <w:t xml:space="preserve">.-75,8 тыс.руб.; </w:t>
      </w:r>
      <w:r w:rsidRPr="00E07E21">
        <w:rPr>
          <w:rFonts w:ascii="PT Astra Serif" w:hAnsi="PT Astra Serif"/>
          <w:bCs/>
          <w:sz w:val="24"/>
          <w:szCs w:val="28"/>
        </w:rPr>
        <w:t>в 2027 г</w:t>
      </w:r>
      <w:r w:rsidRPr="00E07E21">
        <w:rPr>
          <w:rFonts w:ascii="PT Astra Serif" w:hAnsi="PT Astra Serif"/>
          <w:b/>
          <w:bCs/>
          <w:sz w:val="24"/>
          <w:szCs w:val="28"/>
        </w:rPr>
        <w:t>.-79,1 тыс.руб.</w:t>
      </w:r>
    </w:p>
    <w:p w:rsidR="00C87E0C" w:rsidRPr="00E07E21" w:rsidRDefault="00C87E0C" w:rsidP="00C87E0C">
      <w:pPr>
        <w:spacing w:after="0" w:line="240" w:lineRule="auto"/>
        <w:rPr>
          <w:rFonts w:ascii="PT Astra Serif" w:hAnsi="PT Astra Serif"/>
          <w:b/>
          <w:bCs/>
          <w:sz w:val="24"/>
          <w:szCs w:val="28"/>
        </w:rPr>
      </w:pPr>
      <w:r w:rsidRPr="00E07E21">
        <w:rPr>
          <w:rFonts w:ascii="PT Astra Serif" w:hAnsi="PT Astra Serif"/>
          <w:bCs/>
          <w:sz w:val="24"/>
          <w:szCs w:val="28"/>
        </w:rPr>
        <w:t>4</w:t>
      </w:r>
      <w:r w:rsidRPr="00E07E21">
        <w:rPr>
          <w:rFonts w:ascii="PT Astra Serif" w:hAnsi="PT Astra Serif"/>
          <w:b/>
          <w:bCs/>
          <w:sz w:val="24"/>
          <w:szCs w:val="28"/>
        </w:rPr>
        <w:t xml:space="preserve">. </w:t>
      </w:r>
      <w:r w:rsidRPr="00E07E21">
        <w:rPr>
          <w:rFonts w:ascii="PT Astra Serif" w:hAnsi="PT Astra Serif"/>
          <w:b/>
          <w:bCs/>
          <w:sz w:val="24"/>
          <w:szCs w:val="28"/>
          <w:u w:val="single"/>
        </w:rPr>
        <w:t>Субвенция бюджетам сельских поселений на осуществление ПВУ</w:t>
      </w:r>
      <w:r w:rsidRPr="00E07E21">
        <w:rPr>
          <w:rFonts w:ascii="PT Astra Serif" w:hAnsi="PT Astra Serif"/>
          <w:bCs/>
          <w:sz w:val="24"/>
          <w:szCs w:val="28"/>
        </w:rPr>
        <w:t xml:space="preserve"> в 2025 г</w:t>
      </w:r>
      <w:proofErr w:type="gramStart"/>
      <w:r w:rsidRPr="00E07E21">
        <w:rPr>
          <w:rFonts w:ascii="PT Astra Serif" w:hAnsi="PT Astra Serif"/>
          <w:bCs/>
          <w:sz w:val="24"/>
          <w:szCs w:val="28"/>
        </w:rPr>
        <w:t>.с</w:t>
      </w:r>
      <w:proofErr w:type="gramEnd"/>
      <w:r w:rsidRPr="00E07E21">
        <w:rPr>
          <w:rFonts w:ascii="PT Astra Serif" w:hAnsi="PT Astra Serif"/>
          <w:bCs/>
          <w:sz w:val="24"/>
          <w:szCs w:val="28"/>
        </w:rPr>
        <w:t>оставят</w:t>
      </w:r>
      <w:r w:rsidRPr="00E07E21">
        <w:rPr>
          <w:rFonts w:ascii="PT Astra Serif" w:hAnsi="PT Astra Serif"/>
          <w:b/>
          <w:bCs/>
          <w:sz w:val="24"/>
          <w:szCs w:val="28"/>
        </w:rPr>
        <w:t xml:space="preserve"> 157,9 тыс.руб.; </w:t>
      </w:r>
      <w:r w:rsidRPr="00E07E21">
        <w:rPr>
          <w:rFonts w:ascii="PT Astra Serif" w:hAnsi="PT Astra Serif"/>
          <w:bCs/>
          <w:sz w:val="24"/>
          <w:szCs w:val="28"/>
        </w:rPr>
        <w:t>в 2026г</w:t>
      </w:r>
      <w:r w:rsidRPr="00E07E21">
        <w:rPr>
          <w:rFonts w:ascii="PT Astra Serif" w:hAnsi="PT Astra Serif"/>
          <w:b/>
          <w:bCs/>
          <w:sz w:val="24"/>
          <w:szCs w:val="28"/>
        </w:rPr>
        <w:t xml:space="preserve">.-173,0 тыс.руб.; </w:t>
      </w:r>
      <w:r w:rsidRPr="00E07E21">
        <w:rPr>
          <w:rFonts w:ascii="PT Astra Serif" w:hAnsi="PT Astra Serif"/>
          <w:bCs/>
          <w:sz w:val="24"/>
          <w:szCs w:val="28"/>
        </w:rPr>
        <w:t>в 2027 г</w:t>
      </w:r>
      <w:r w:rsidRPr="00E07E21">
        <w:rPr>
          <w:rFonts w:ascii="PT Astra Serif" w:hAnsi="PT Astra Serif"/>
          <w:b/>
          <w:bCs/>
          <w:sz w:val="24"/>
          <w:szCs w:val="28"/>
        </w:rPr>
        <w:t>.-179,2 тыс.руб.</w:t>
      </w:r>
    </w:p>
    <w:p w:rsidR="00C87E0C" w:rsidRPr="00E07E21" w:rsidRDefault="00C87E0C" w:rsidP="00C87E0C">
      <w:pPr>
        <w:spacing w:after="0" w:line="240" w:lineRule="auto"/>
        <w:rPr>
          <w:rFonts w:ascii="PT Astra Serif" w:hAnsi="PT Astra Serif"/>
          <w:bCs/>
          <w:sz w:val="24"/>
          <w:szCs w:val="28"/>
        </w:rPr>
      </w:pPr>
    </w:p>
    <w:p w:rsidR="00C87E0C" w:rsidRPr="00E07E21" w:rsidRDefault="00C87E0C" w:rsidP="00C87E0C">
      <w:pPr>
        <w:spacing w:after="0" w:line="240" w:lineRule="auto"/>
        <w:rPr>
          <w:rFonts w:ascii="PT Astra Serif" w:hAnsi="PT Astra Serif"/>
          <w:bCs/>
          <w:sz w:val="24"/>
          <w:szCs w:val="28"/>
        </w:rPr>
      </w:pPr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szCs w:val="24"/>
          <w:lang w:eastAsia="ru-RU"/>
        </w:rPr>
      </w:pPr>
    </w:p>
    <w:p w:rsidR="00C87E0C" w:rsidRPr="00E07E21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b/>
          <w:i/>
          <w:sz w:val="24"/>
          <w:szCs w:val="24"/>
          <w:lang w:eastAsia="ru-RU"/>
        </w:rPr>
      </w:pPr>
    </w:p>
    <w:p w:rsidR="00C87E0C" w:rsidRPr="00E07E21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b/>
          <w:i/>
          <w:sz w:val="32"/>
          <w:szCs w:val="24"/>
          <w:lang w:eastAsia="ru-RU"/>
        </w:rPr>
      </w:pPr>
    </w:p>
    <w:p w:rsidR="00C87E0C" w:rsidRPr="00E07E21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b/>
          <w:i/>
          <w:sz w:val="36"/>
          <w:szCs w:val="24"/>
          <w:lang w:eastAsia="ru-RU"/>
        </w:rPr>
      </w:pPr>
      <w:r w:rsidRPr="00E07E21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>ИТОГО Безвозмездные поступления составят:</w:t>
      </w:r>
    </w:p>
    <w:p w:rsidR="00C87E0C" w:rsidRPr="00E07E21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b/>
          <w:i/>
          <w:sz w:val="36"/>
          <w:szCs w:val="24"/>
          <w:lang w:eastAsia="ru-RU"/>
        </w:rPr>
      </w:pPr>
      <w:r w:rsidRPr="00E07E21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>2025  год – 4312,8  тыс. руб.;</w:t>
      </w:r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b/>
          <w:i/>
          <w:sz w:val="36"/>
          <w:szCs w:val="24"/>
          <w:lang w:eastAsia="ru-RU"/>
        </w:rPr>
      </w:pPr>
      <w:r w:rsidRPr="00E07E21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 xml:space="preserve">                               2026год- 1085,4тыс</w:t>
      </w:r>
      <w:proofErr w:type="gramStart"/>
      <w:r w:rsidRPr="00E07E21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>.р</w:t>
      </w:r>
      <w:proofErr w:type="gramEnd"/>
      <w:r w:rsidRPr="00E07E21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>уб.;</w:t>
      </w:r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sz w:val="36"/>
          <w:szCs w:val="24"/>
          <w:lang w:eastAsia="ru-RU"/>
        </w:rPr>
      </w:pPr>
      <w:r w:rsidRPr="00E07E21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 xml:space="preserve">                              2027год-1133,0 тыс</w:t>
      </w:r>
      <w:proofErr w:type="gramStart"/>
      <w:r w:rsidRPr="00E07E21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>.р</w:t>
      </w:r>
      <w:proofErr w:type="gramEnd"/>
      <w:r w:rsidRPr="00E07E21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>уб.</w:t>
      </w:r>
    </w:p>
    <w:p w:rsidR="00C87E0C" w:rsidRPr="00E07E21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b/>
          <w:i/>
          <w:sz w:val="36"/>
          <w:szCs w:val="24"/>
          <w:lang w:eastAsia="ru-RU"/>
        </w:rPr>
      </w:pPr>
      <w:r w:rsidRPr="00E07E21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>ВСЕГО ДОХОДНАЯ ЧАСТЬ составит:</w:t>
      </w:r>
    </w:p>
    <w:p w:rsidR="00C87E0C" w:rsidRPr="00E07E21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b/>
          <w:i/>
          <w:sz w:val="36"/>
          <w:szCs w:val="24"/>
          <w:lang w:eastAsia="ru-RU"/>
        </w:rPr>
      </w:pPr>
      <w:r w:rsidRPr="00E07E21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 xml:space="preserve">2025 год – </w:t>
      </w:r>
      <w:r w:rsidRPr="00E07E21">
        <w:rPr>
          <w:rFonts w:ascii="PT Astra Serif" w:eastAsia="Times New Roman" w:hAnsi="PT Astra Serif"/>
          <w:b/>
          <w:i/>
          <w:sz w:val="36"/>
          <w:szCs w:val="24"/>
          <w:u w:val="single"/>
          <w:lang w:eastAsia="ru-RU"/>
        </w:rPr>
        <w:t xml:space="preserve">9989,7  </w:t>
      </w:r>
      <w:proofErr w:type="spellStart"/>
      <w:r w:rsidRPr="00E07E21">
        <w:rPr>
          <w:rFonts w:ascii="PT Astra Serif" w:eastAsia="Times New Roman" w:hAnsi="PT Astra Serif"/>
          <w:b/>
          <w:i/>
          <w:sz w:val="36"/>
          <w:szCs w:val="24"/>
          <w:u w:val="single"/>
          <w:lang w:eastAsia="ru-RU"/>
        </w:rPr>
        <w:t>тыс</w:t>
      </w:r>
      <w:proofErr w:type="gramStart"/>
      <w:r w:rsidRPr="00E07E21">
        <w:rPr>
          <w:rFonts w:ascii="PT Astra Serif" w:eastAsia="Times New Roman" w:hAnsi="PT Astra Serif"/>
          <w:b/>
          <w:i/>
          <w:sz w:val="36"/>
          <w:szCs w:val="24"/>
          <w:u w:val="single"/>
          <w:lang w:eastAsia="ru-RU"/>
        </w:rPr>
        <w:t>.р</w:t>
      </w:r>
      <w:proofErr w:type="gramEnd"/>
      <w:r w:rsidRPr="00E07E21">
        <w:rPr>
          <w:rFonts w:ascii="PT Astra Serif" w:eastAsia="Times New Roman" w:hAnsi="PT Astra Serif"/>
          <w:b/>
          <w:i/>
          <w:sz w:val="36"/>
          <w:szCs w:val="24"/>
          <w:u w:val="single"/>
          <w:lang w:eastAsia="ru-RU"/>
        </w:rPr>
        <w:t>уб</w:t>
      </w:r>
      <w:proofErr w:type="spellEnd"/>
      <w:r w:rsidRPr="00E07E21">
        <w:rPr>
          <w:rFonts w:ascii="PT Astra Serif" w:eastAsia="Times New Roman" w:hAnsi="PT Astra Serif"/>
          <w:b/>
          <w:i/>
          <w:sz w:val="36"/>
          <w:szCs w:val="24"/>
          <w:u w:val="single"/>
          <w:lang w:eastAsia="ru-RU"/>
        </w:rPr>
        <w:t>;</w:t>
      </w:r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b/>
          <w:i/>
          <w:sz w:val="36"/>
          <w:szCs w:val="24"/>
          <w:lang w:eastAsia="ru-RU"/>
        </w:rPr>
      </w:pPr>
      <w:r w:rsidRPr="00E07E21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 xml:space="preserve">                                 2026год-</w:t>
      </w:r>
      <w:r w:rsidRPr="00E07E21">
        <w:rPr>
          <w:rFonts w:ascii="PT Astra Serif" w:eastAsia="Times New Roman" w:hAnsi="PT Astra Serif"/>
          <w:b/>
          <w:i/>
          <w:sz w:val="36"/>
          <w:szCs w:val="24"/>
          <w:u w:val="single"/>
          <w:lang w:eastAsia="ru-RU"/>
        </w:rPr>
        <w:t>6954,1 тыс</w:t>
      </w:r>
      <w:proofErr w:type="gramStart"/>
      <w:r w:rsidRPr="00E07E21">
        <w:rPr>
          <w:rFonts w:ascii="PT Astra Serif" w:eastAsia="Times New Roman" w:hAnsi="PT Astra Serif"/>
          <w:b/>
          <w:i/>
          <w:sz w:val="36"/>
          <w:szCs w:val="24"/>
          <w:u w:val="single"/>
          <w:lang w:eastAsia="ru-RU"/>
        </w:rPr>
        <w:t>.р</w:t>
      </w:r>
      <w:proofErr w:type="gramEnd"/>
      <w:r w:rsidRPr="00E07E21">
        <w:rPr>
          <w:rFonts w:ascii="PT Astra Serif" w:eastAsia="Times New Roman" w:hAnsi="PT Astra Serif"/>
          <w:b/>
          <w:i/>
          <w:sz w:val="36"/>
          <w:szCs w:val="24"/>
          <w:u w:val="single"/>
          <w:lang w:eastAsia="ru-RU"/>
        </w:rPr>
        <w:t>уб.;</w:t>
      </w:r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b/>
          <w:i/>
          <w:sz w:val="36"/>
          <w:szCs w:val="24"/>
          <w:u w:val="single"/>
          <w:lang w:eastAsia="ru-RU"/>
        </w:rPr>
      </w:pPr>
      <w:r w:rsidRPr="00E07E21">
        <w:rPr>
          <w:rFonts w:ascii="PT Astra Serif" w:eastAsia="Times New Roman" w:hAnsi="PT Astra Serif"/>
          <w:b/>
          <w:i/>
          <w:sz w:val="36"/>
          <w:szCs w:val="24"/>
          <w:lang w:eastAsia="ru-RU"/>
        </w:rPr>
        <w:t xml:space="preserve">                                2027 год-</w:t>
      </w:r>
      <w:r w:rsidRPr="00E07E21">
        <w:rPr>
          <w:rFonts w:ascii="PT Astra Serif" w:eastAsia="Times New Roman" w:hAnsi="PT Astra Serif"/>
          <w:b/>
          <w:i/>
          <w:sz w:val="36"/>
          <w:szCs w:val="24"/>
          <w:u w:val="single"/>
          <w:lang w:eastAsia="ru-RU"/>
        </w:rPr>
        <w:t>7194,5 тыс</w:t>
      </w:r>
      <w:proofErr w:type="gramStart"/>
      <w:r w:rsidRPr="00E07E21">
        <w:rPr>
          <w:rFonts w:ascii="PT Astra Serif" w:eastAsia="Times New Roman" w:hAnsi="PT Astra Serif"/>
          <w:b/>
          <w:i/>
          <w:sz w:val="36"/>
          <w:szCs w:val="24"/>
          <w:u w:val="single"/>
          <w:lang w:eastAsia="ru-RU"/>
        </w:rPr>
        <w:t>.р</w:t>
      </w:r>
      <w:proofErr w:type="gramEnd"/>
      <w:r w:rsidRPr="00E07E21">
        <w:rPr>
          <w:rFonts w:ascii="PT Astra Serif" w:eastAsia="Times New Roman" w:hAnsi="PT Astra Serif"/>
          <w:b/>
          <w:i/>
          <w:sz w:val="36"/>
          <w:szCs w:val="24"/>
          <w:u w:val="single"/>
          <w:lang w:eastAsia="ru-RU"/>
        </w:rPr>
        <w:t>уб.</w:t>
      </w:r>
    </w:p>
    <w:p w:rsidR="00C87E0C" w:rsidRPr="00E07E21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i/>
          <w:sz w:val="24"/>
          <w:szCs w:val="24"/>
          <w:u w:val="single"/>
          <w:lang w:eastAsia="ru-RU"/>
        </w:rPr>
      </w:pPr>
    </w:p>
    <w:p w:rsidR="00C87E0C" w:rsidRPr="00E07E21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b/>
          <w:i/>
          <w:sz w:val="36"/>
          <w:szCs w:val="28"/>
          <w:u w:val="single"/>
          <w:lang w:eastAsia="ru-RU"/>
        </w:rPr>
      </w:pPr>
      <w:r w:rsidRPr="00E07E21">
        <w:rPr>
          <w:rFonts w:ascii="PT Astra Serif" w:eastAsia="Times New Roman" w:hAnsi="PT Astra Serif"/>
          <w:b/>
          <w:i/>
          <w:sz w:val="36"/>
          <w:szCs w:val="28"/>
          <w:u w:val="single"/>
          <w:lang w:eastAsia="ru-RU"/>
        </w:rPr>
        <w:t>Расходная часть бюджета Соцземледельского МО</w:t>
      </w:r>
    </w:p>
    <w:p w:rsidR="00C87E0C" w:rsidRPr="00E07E21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4"/>
          <w:lang w:eastAsia="ru-RU"/>
        </w:rPr>
      </w:pPr>
    </w:p>
    <w:p w:rsidR="00C87E0C" w:rsidRPr="00E07E21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4"/>
          <w:lang w:eastAsia="ru-RU"/>
        </w:rPr>
      </w:pPr>
      <w:r w:rsidRPr="00E07E21">
        <w:rPr>
          <w:rFonts w:ascii="PT Astra Serif" w:eastAsia="Times New Roman" w:hAnsi="PT Astra Serif"/>
          <w:sz w:val="28"/>
          <w:szCs w:val="24"/>
          <w:lang w:eastAsia="ru-RU"/>
        </w:rPr>
        <w:t>Общий объем расходных обязатель</w:t>
      </w:r>
      <w:proofErr w:type="gramStart"/>
      <w:r w:rsidRPr="00E07E21">
        <w:rPr>
          <w:rFonts w:ascii="PT Astra Serif" w:eastAsia="Times New Roman" w:hAnsi="PT Astra Serif"/>
          <w:sz w:val="28"/>
          <w:szCs w:val="24"/>
          <w:lang w:eastAsia="ru-RU"/>
        </w:rPr>
        <w:t>ств в пр</w:t>
      </w:r>
      <w:proofErr w:type="gramEnd"/>
      <w:r w:rsidRPr="00E07E21">
        <w:rPr>
          <w:rFonts w:ascii="PT Astra Serif" w:eastAsia="Times New Roman" w:hAnsi="PT Astra Serif"/>
          <w:sz w:val="28"/>
          <w:szCs w:val="24"/>
          <w:lang w:eastAsia="ru-RU"/>
        </w:rPr>
        <w:t>оекте бюджета Соцземледельского МО на 2025-2027  годы прогнозируется в размере;</w:t>
      </w:r>
    </w:p>
    <w:p w:rsidR="00C87E0C" w:rsidRPr="00E07E21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b/>
          <w:sz w:val="32"/>
          <w:szCs w:val="24"/>
          <w:u w:val="single"/>
          <w:lang w:eastAsia="ru-RU"/>
        </w:rPr>
      </w:pPr>
      <w:r w:rsidRPr="00E07E21">
        <w:rPr>
          <w:rFonts w:ascii="PT Astra Serif" w:eastAsia="Times New Roman" w:hAnsi="PT Astra Serif"/>
          <w:sz w:val="32"/>
          <w:szCs w:val="24"/>
          <w:u w:val="single"/>
          <w:lang w:eastAsia="ru-RU"/>
        </w:rPr>
        <w:t xml:space="preserve">2025г.- </w:t>
      </w:r>
      <w:r w:rsidRPr="00E07E21">
        <w:rPr>
          <w:rFonts w:ascii="PT Astra Serif" w:eastAsia="Times New Roman" w:hAnsi="PT Astra Serif"/>
          <w:b/>
          <w:sz w:val="32"/>
          <w:szCs w:val="24"/>
          <w:u w:val="single"/>
          <w:lang w:eastAsia="ru-RU"/>
        </w:rPr>
        <w:t>9989,7 тыс</w:t>
      </w:r>
      <w:proofErr w:type="gramStart"/>
      <w:r w:rsidRPr="00E07E21">
        <w:rPr>
          <w:rFonts w:ascii="PT Astra Serif" w:eastAsia="Times New Roman" w:hAnsi="PT Astra Serif"/>
          <w:b/>
          <w:sz w:val="32"/>
          <w:szCs w:val="24"/>
          <w:u w:val="single"/>
          <w:lang w:eastAsia="ru-RU"/>
        </w:rPr>
        <w:t>.р</w:t>
      </w:r>
      <w:proofErr w:type="gramEnd"/>
      <w:r w:rsidRPr="00E07E21">
        <w:rPr>
          <w:rFonts w:ascii="PT Astra Serif" w:eastAsia="Times New Roman" w:hAnsi="PT Astra Serif"/>
          <w:b/>
          <w:sz w:val="32"/>
          <w:szCs w:val="24"/>
          <w:u w:val="single"/>
          <w:lang w:eastAsia="ru-RU"/>
        </w:rPr>
        <w:t>уб.;</w:t>
      </w:r>
    </w:p>
    <w:p w:rsidR="00C87E0C" w:rsidRPr="00E07E21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b/>
          <w:sz w:val="32"/>
          <w:szCs w:val="24"/>
          <w:u w:val="single"/>
          <w:lang w:eastAsia="ru-RU"/>
        </w:rPr>
      </w:pPr>
      <w:r w:rsidRPr="00E07E21">
        <w:rPr>
          <w:rFonts w:ascii="PT Astra Serif" w:eastAsia="Times New Roman" w:hAnsi="PT Astra Serif"/>
          <w:sz w:val="32"/>
          <w:szCs w:val="24"/>
          <w:u w:val="single"/>
          <w:lang w:eastAsia="ru-RU"/>
        </w:rPr>
        <w:t>2026г.</w:t>
      </w:r>
      <w:r w:rsidRPr="00E07E21">
        <w:rPr>
          <w:rFonts w:ascii="PT Astra Serif" w:eastAsia="Times New Roman" w:hAnsi="PT Astra Serif"/>
          <w:b/>
          <w:sz w:val="32"/>
          <w:szCs w:val="24"/>
          <w:u w:val="single"/>
          <w:lang w:eastAsia="ru-RU"/>
        </w:rPr>
        <w:t>- 6 803,1  тыс</w:t>
      </w:r>
      <w:proofErr w:type="gramStart"/>
      <w:r w:rsidRPr="00E07E21">
        <w:rPr>
          <w:rFonts w:ascii="PT Astra Serif" w:eastAsia="Times New Roman" w:hAnsi="PT Astra Serif"/>
          <w:b/>
          <w:sz w:val="32"/>
          <w:szCs w:val="24"/>
          <w:u w:val="single"/>
          <w:lang w:eastAsia="ru-RU"/>
        </w:rPr>
        <w:t>.р</w:t>
      </w:r>
      <w:proofErr w:type="gramEnd"/>
      <w:r w:rsidRPr="00E07E21">
        <w:rPr>
          <w:rFonts w:ascii="PT Astra Serif" w:eastAsia="Times New Roman" w:hAnsi="PT Astra Serif"/>
          <w:b/>
          <w:sz w:val="32"/>
          <w:szCs w:val="24"/>
          <w:u w:val="single"/>
          <w:lang w:eastAsia="ru-RU"/>
        </w:rPr>
        <w:t>уб.;</w:t>
      </w:r>
    </w:p>
    <w:p w:rsidR="00C87E0C" w:rsidRPr="00E07E21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b/>
          <w:sz w:val="32"/>
          <w:szCs w:val="24"/>
          <w:u w:val="single"/>
          <w:lang w:eastAsia="ru-RU"/>
        </w:rPr>
      </w:pPr>
      <w:r w:rsidRPr="00E07E21">
        <w:rPr>
          <w:rFonts w:ascii="PT Astra Serif" w:eastAsia="Times New Roman" w:hAnsi="PT Astra Serif"/>
          <w:sz w:val="32"/>
          <w:szCs w:val="24"/>
          <w:u w:val="single"/>
          <w:lang w:eastAsia="ru-RU"/>
        </w:rPr>
        <w:t>2027г.</w:t>
      </w:r>
      <w:r w:rsidRPr="00E07E21">
        <w:rPr>
          <w:rFonts w:ascii="PT Astra Serif" w:eastAsia="Times New Roman" w:hAnsi="PT Astra Serif"/>
          <w:b/>
          <w:sz w:val="32"/>
          <w:szCs w:val="24"/>
          <w:u w:val="single"/>
          <w:lang w:eastAsia="ru-RU"/>
        </w:rPr>
        <w:t xml:space="preserve">- 6 885,5   </w:t>
      </w:r>
      <w:proofErr w:type="spellStart"/>
      <w:r w:rsidRPr="00E07E21">
        <w:rPr>
          <w:rFonts w:ascii="PT Astra Serif" w:eastAsia="Times New Roman" w:hAnsi="PT Astra Serif"/>
          <w:b/>
          <w:sz w:val="32"/>
          <w:szCs w:val="24"/>
          <w:u w:val="single"/>
          <w:lang w:eastAsia="ru-RU"/>
        </w:rPr>
        <w:t>тыс</w:t>
      </w:r>
      <w:proofErr w:type="gramStart"/>
      <w:r w:rsidRPr="00E07E21">
        <w:rPr>
          <w:rFonts w:ascii="PT Astra Serif" w:eastAsia="Times New Roman" w:hAnsi="PT Astra Serif"/>
          <w:b/>
          <w:sz w:val="32"/>
          <w:szCs w:val="24"/>
          <w:u w:val="single"/>
          <w:lang w:eastAsia="ru-RU"/>
        </w:rPr>
        <w:t>.р</w:t>
      </w:r>
      <w:proofErr w:type="gramEnd"/>
      <w:r w:rsidRPr="00E07E21">
        <w:rPr>
          <w:rFonts w:ascii="PT Astra Serif" w:eastAsia="Times New Roman" w:hAnsi="PT Astra Serif"/>
          <w:b/>
          <w:sz w:val="32"/>
          <w:szCs w:val="24"/>
          <w:u w:val="single"/>
          <w:lang w:eastAsia="ru-RU"/>
        </w:rPr>
        <w:t>уб</w:t>
      </w:r>
      <w:proofErr w:type="spellEnd"/>
    </w:p>
    <w:p w:rsidR="00C87E0C" w:rsidRPr="00E07E21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b/>
          <w:bCs/>
          <w:i/>
          <w:iCs/>
          <w:sz w:val="28"/>
          <w:szCs w:val="24"/>
          <w:u w:val="single"/>
          <w:lang w:eastAsia="ru-RU"/>
        </w:rPr>
      </w:pPr>
      <w:r w:rsidRPr="00E07E21">
        <w:rPr>
          <w:rFonts w:ascii="PT Astra Serif" w:eastAsia="Times New Roman" w:hAnsi="PT Astra Serif"/>
          <w:b/>
          <w:bCs/>
          <w:i/>
          <w:iCs/>
          <w:sz w:val="28"/>
          <w:szCs w:val="24"/>
          <w:u w:val="single"/>
          <w:lang w:eastAsia="ru-RU"/>
        </w:rPr>
        <w:lastRenderedPageBreak/>
        <w:t>Дефицит бюджета составляет:</w:t>
      </w:r>
      <w:r w:rsidRPr="00E07E21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   0 тыс</w:t>
      </w:r>
      <w:proofErr w:type="gramStart"/>
      <w:r w:rsidRPr="00E07E21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.р</w:t>
      </w:r>
      <w:proofErr w:type="gramEnd"/>
      <w:r w:rsidRPr="00E07E21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уб. (доходы-расходы</w:t>
      </w:r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87E0C" w:rsidRPr="00E07E21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>Средства бюджета распределены по соответствующим разделам.</w:t>
      </w:r>
    </w:p>
    <w:p w:rsidR="00C87E0C" w:rsidRPr="00E07E21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E07E21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По разделу 0100 «Общегосударственные вопросы» </w:t>
      </w: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>в проекте бюджета Соцземледельского  МО на 2025-2027 годы предусмотрены следующие расходы:</w:t>
      </w:r>
    </w:p>
    <w:p w:rsidR="00C87E0C" w:rsidRPr="00E07E21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8"/>
        <w:gridCol w:w="1282"/>
        <w:gridCol w:w="1386"/>
        <w:gridCol w:w="2268"/>
      </w:tblGrid>
      <w:tr w:rsidR="00C87E0C" w:rsidRPr="00E07E21" w:rsidTr="00062252">
        <w:tc>
          <w:tcPr>
            <w:tcW w:w="4278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282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2025 год (тыс</w:t>
            </w:r>
            <w:proofErr w:type="gramStart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386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2026 год (тыс</w:t>
            </w:r>
            <w:proofErr w:type="gramStart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2268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2027 год (тыс</w:t>
            </w:r>
            <w:proofErr w:type="gramStart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уб.)</w:t>
            </w:r>
          </w:p>
        </w:tc>
      </w:tr>
      <w:tr w:rsidR="00C87E0C" w:rsidRPr="00E07E21" w:rsidTr="00062252">
        <w:tc>
          <w:tcPr>
            <w:tcW w:w="4278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Расходы на выплату персоналу государственных (муниципальных) нужд. На содержание должностного лица органов местного самоуправления</w:t>
            </w:r>
          </w:p>
        </w:tc>
        <w:tc>
          <w:tcPr>
            <w:tcW w:w="1282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1009,1</w:t>
            </w:r>
          </w:p>
        </w:tc>
        <w:tc>
          <w:tcPr>
            <w:tcW w:w="1386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1009,1</w:t>
            </w:r>
          </w:p>
        </w:tc>
        <w:tc>
          <w:tcPr>
            <w:tcW w:w="2268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1009,1</w:t>
            </w:r>
          </w:p>
        </w:tc>
      </w:tr>
      <w:tr w:rsidR="00C87E0C" w:rsidRPr="00E07E21" w:rsidTr="00062252">
        <w:tc>
          <w:tcPr>
            <w:tcW w:w="4278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Расходы на выплату персоналу государственных (муниципальных) нужд. На содержание администрации  органов местного самоуправления</w:t>
            </w:r>
          </w:p>
        </w:tc>
        <w:tc>
          <w:tcPr>
            <w:tcW w:w="1282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2036,0</w:t>
            </w:r>
          </w:p>
        </w:tc>
        <w:tc>
          <w:tcPr>
            <w:tcW w:w="1386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2036,0</w:t>
            </w:r>
          </w:p>
        </w:tc>
        <w:tc>
          <w:tcPr>
            <w:tcW w:w="2268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2036,0</w:t>
            </w:r>
          </w:p>
        </w:tc>
      </w:tr>
      <w:tr w:rsidR="00C87E0C" w:rsidRPr="00E07E21" w:rsidTr="00062252">
        <w:tc>
          <w:tcPr>
            <w:tcW w:w="4278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Содержание администрации</w:t>
            </w:r>
          </w:p>
        </w:tc>
        <w:tc>
          <w:tcPr>
            <w:tcW w:w="1282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822,0</w:t>
            </w:r>
          </w:p>
        </w:tc>
        <w:tc>
          <w:tcPr>
            <w:tcW w:w="1386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1023,0</w:t>
            </w:r>
          </w:p>
        </w:tc>
        <w:tc>
          <w:tcPr>
            <w:tcW w:w="2268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1010,5</w:t>
            </w:r>
          </w:p>
        </w:tc>
      </w:tr>
      <w:tr w:rsidR="00C87E0C" w:rsidRPr="00E07E21" w:rsidTr="00062252">
        <w:tc>
          <w:tcPr>
            <w:tcW w:w="4278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82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5,0</w:t>
            </w:r>
          </w:p>
        </w:tc>
        <w:tc>
          <w:tcPr>
            <w:tcW w:w="1386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5,0</w:t>
            </w:r>
          </w:p>
        </w:tc>
        <w:tc>
          <w:tcPr>
            <w:tcW w:w="2268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5,0</w:t>
            </w:r>
          </w:p>
        </w:tc>
      </w:tr>
      <w:tr w:rsidR="00C87E0C" w:rsidRPr="00E07E21" w:rsidTr="00062252">
        <w:tc>
          <w:tcPr>
            <w:tcW w:w="4278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Уплата земельного налога, налога на имущество и транспортный налог</w:t>
            </w:r>
          </w:p>
        </w:tc>
        <w:tc>
          <w:tcPr>
            <w:tcW w:w="1282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20,0</w:t>
            </w:r>
          </w:p>
        </w:tc>
        <w:tc>
          <w:tcPr>
            <w:tcW w:w="1386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20,0</w:t>
            </w:r>
          </w:p>
        </w:tc>
        <w:tc>
          <w:tcPr>
            <w:tcW w:w="2268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20,0</w:t>
            </w:r>
          </w:p>
        </w:tc>
      </w:tr>
      <w:tr w:rsidR="00C87E0C" w:rsidRPr="00E07E21" w:rsidTr="00062252">
        <w:tc>
          <w:tcPr>
            <w:tcW w:w="4278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Другие общегосударственные вопросы                        </w:t>
            </w:r>
          </w:p>
        </w:tc>
        <w:tc>
          <w:tcPr>
            <w:tcW w:w="1282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257,0</w:t>
            </w:r>
          </w:p>
        </w:tc>
        <w:tc>
          <w:tcPr>
            <w:tcW w:w="1386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4,0</w:t>
            </w:r>
          </w:p>
        </w:tc>
        <w:tc>
          <w:tcPr>
            <w:tcW w:w="2268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4,0</w:t>
            </w:r>
          </w:p>
        </w:tc>
      </w:tr>
      <w:tr w:rsidR="00C87E0C" w:rsidRPr="00E07E21" w:rsidTr="00062252">
        <w:tc>
          <w:tcPr>
            <w:tcW w:w="4278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82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4149,1</w:t>
            </w:r>
          </w:p>
        </w:tc>
        <w:tc>
          <w:tcPr>
            <w:tcW w:w="1386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4097,1</w:t>
            </w:r>
          </w:p>
        </w:tc>
        <w:tc>
          <w:tcPr>
            <w:tcW w:w="2268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4087,6</w:t>
            </w:r>
          </w:p>
        </w:tc>
      </w:tr>
    </w:tbl>
    <w:p w:rsidR="00C87E0C" w:rsidRPr="00E07E21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E07E21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По разделу 0113 «Муниципальные программы» предусмотрены </w:t>
      </w:r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E07E21">
        <w:rPr>
          <w:rFonts w:ascii="PT Astra Serif" w:eastAsia="Times New Roman" w:hAnsi="PT Astra Serif"/>
          <w:b/>
          <w:sz w:val="24"/>
          <w:szCs w:val="24"/>
          <w:lang w:eastAsia="ru-RU"/>
        </w:rPr>
        <w:t>расходы:</w:t>
      </w:r>
    </w:p>
    <w:p w:rsidR="00C87E0C" w:rsidRPr="00E07E21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6"/>
        <w:gridCol w:w="1804"/>
        <w:gridCol w:w="1813"/>
        <w:gridCol w:w="1410"/>
      </w:tblGrid>
      <w:tr w:rsidR="00C87E0C" w:rsidRPr="00E07E21" w:rsidTr="00062252">
        <w:tc>
          <w:tcPr>
            <w:tcW w:w="4546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833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2025 год</w:t>
            </w:r>
          </w:p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(тыс</w:t>
            </w:r>
            <w:proofErr w:type="gramStart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843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2026 год</w:t>
            </w:r>
          </w:p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(тыс</w:t>
            </w:r>
            <w:proofErr w:type="gramStart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417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2027 год</w:t>
            </w:r>
          </w:p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(тыс</w:t>
            </w:r>
            <w:proofErr w:type="gramStart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уб.)</w:t>
            </w:r>
          </w:p>
        </w:tc>
      </w:tr>
      <w:tr w:rsidR="00C87E0C" w:rsidRPr="00E07E21" w:rsidTr="00062252">
        <w:tc>
          <w:tcPr>
            <w:tcW w:w="4546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Муниципальная программа «Профилактика безнадзорности и правонарушений несовершеннолетних на территории Соцземледельского МО на 2022-2024 </w:t>
            </w:r>
            <w:proofErr w:type="spellStart"/>
            <w:proofErr w:type="gramStart"/>
            <w:r w:rsidRPr="00E07E2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E07E2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33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17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3,5</w:t>
            </w:r>
          </w:p>
        </w:tc>
      </w:tr>
      <w:tr w:rsidR="00C87E0C" w:rsidRPr="00E07E21" w:rsidTr="00062252">
        <w:tc>
          <w:tcPr>
            <w:tcW w:w="4546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Муниципальная программа «Развитие субъектов малого и среднего предпринимательства на территории Соцземледельского МО на 2022-2024 </w:t>
            </w:r>
            <w:proofErr w:type="spellStart"/>
            <w:proofErr w:type="gramStart"/>
            <w:r w:rsidRPr="00E07E2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E07E2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833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C87E0C" w:rsidRPr="00E07E21" w:rsidTr="00062252">
        <w:tc>
          <w:tcPr>
            <w:tcW w:w="4546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Муниципальная программа «Противодействие коррупции в администрации Соцземледельского МО на 2022-2024г.г.»</w:t>
            </w:r>
          </w:p>
        </w:tc>
        <w:tc>
          <w:tcPr>
            <w:tcW w:w="1833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0,5</w:t>
            </w:r>
          </w:p>
        </w:tc>
      </w:tr>
      <w:tr w:rsidR="00C87E0C" w:rsidRPr="00E07E21" w:rsidTr="00062252">
        <w:tc>
          <w:tcPr>
            <w:tcW w:w="4546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33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43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17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4,5</w:t>
            </w:r>
          </w:p>
        </w:tc>
      </w:tr>
    </w:tbl>
    <w:p w:rsidR="00C87E0C" w:rsidRPr="00E07E21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C87E0C" w:rsidRPr="00E07E21" w:rsidRDefault="00C87E0C" w:rsidP="00C87E0C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E07E21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По разделу 0200 «Национальная оборона» </w:t>
      </w: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>предусмотрены Федеральные средства в на осуществление полномочий по первичному  воинскому учету в 2025 г. в сумме-</w:t>
      </w:r>
      <w:r w:rsidRPr="00E07E21">
        <w:rPr>
          <w:rFonts w:ascii="PT Astra Serif" w:eastAsia="Times New Roman" w:hAnsi="PT Astra Serif"/>
          <w:sz w:val="24"/>
          <w:szCs w:val="24"/>
          <w:u w:val="single"/>
          <w:lang w:eastAsia="ru-RU"/>
        </w:rPr>
        <w:t xml:space="preserve">  157,9 </w:t>
      </w: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>тыс</w:t>
      </w:r>
      <w:proofErr w:type="gramStart"/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>.р</w:t>
      </w:r>
      <w:proofErr w:type="gramEnd"/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>уб.;</w:t>
      </w:r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>в 2026 г. в сумме-</w:t>
      </w:r>
      <w:r w:rsidRPr="00E07E21">
        <w:rPr>
          <w:rFonts w:ascii="PT Astra Serif" w:eastAsia="Times New Roman" w:hAnsi="PT Astra Serif"/>
          <w:sz w:val="24"/>
          <w:szCs w:val="24"/>
          <w:u w:val="single"/>
          <w:lang w:eastAsia="ru-RU"/>
        </w:rPr>
        <w:t xml:space="preserve">  173,0  </w:t>
      </w: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>тыс</w:t>
      </w:r>
      <w:proofErr w:type="gramStart"/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>.р</w:t>
      </w:r>
      <w:proofErr w:type="gramEnd"/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>уб. в 2027 г. в сумме-</w:t>
      </w:r>
      <w:r w:rsidRPr="00E07E21">
        <w:rPr>
          <w:rFonts w:ascii="PT Astra Serif" w:eastAsia="Times New Roman" w:hAnsi="PT Astra Serif"/>
          <w:sz w:val="24"/>
          <w:szCs w:val="24"/>
          <w:u w:val="single"/>
          <w:lang w:eastAsia="ru-RU"/>
        </w:rPr>
        <w:t xml:space="preserve"> 179,2 </w:t>
      </w: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>тыс.руб.</w:t>
      </w:r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E07E21">
        <w:rPr>
          <w:rFonts w:ascii="PT Astra Serif" w:eastAsia="Times New Roman" w:hAnsi="PT Astra Serif"/>
          <w:b/>
          <w:sz w:val="24"/>
          <w:szCs w:val="24"/>
          <w:lang w:eastAsia="ru-RU"/>
        </w:rPr>
        <w:t>По разделу 0300 «Национальная безопасность и правоохранительная деятельность»</w:t>
      </w: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 xml:space="preserve"> предусмотрены расходы: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8"/>
        <w:gridCol w:w="1749"/>
        <w:gridCol w:w="1885"/>
        <w:gridCol w:w="1376"/>
      </w:tblGrid>
      <w:tr w:rsidR="00C87E0C" w:rsidRPr="00E07E21" w:rsidTr="00062252">
        <w:tc>
          <w:tcPr>
            <w:tcW w:w="4488" w:type="dxa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749" w:type="dxa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 2025 год (тыс</w:t>
            </w:r>
            <w:proofErr w:type="gramStart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885" w:type="dxa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2026 год (тыс</w:t>
            </w:r>
            <w:proofErr w:type="gramStart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376" w:type="dxa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2027 год (тыс</w:t>
            </w:r>
            <w:proofErr w:type="gramStart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уб.)</w:t>
            </w:r>
          </w:p>
        </w:tc>
      </w:tr>
      <w:tr w:rsidR="00C87E0C" w:rsidRPr="00E07E21" w:rsidTr="00062252">
        <w:tc>
          <w:tcPr>
            <w:tcW w:w="4488" w:type="dxa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Муниципальная программа «Обеспечение первичных мер пожарной безопасности  Соцземледельского  муниципального образования на 2023-2025г. г.»</w:t>
            </w:r>
          </w:p>
        </w:tc>
        <w:tc>
          <w:tcPr>
            <w:tcW w:w="1749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885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376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130,0</w:t>
            </w:r>
          </w:p>
        </w:tc>
      </w:tr>
      <w:tr w:rsidR="00C87E0C" w:rsidRPr="00E07E21" w:rsidTr="00062252">
        <w:tc>
          <w:tcPr>
            <w:tcW w:w="4488" w:type="dxa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49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885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376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130,0</w:t>
            </w:r>
          </w:p>
        </w:tc>
      </w:tr>
    </w:tbl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E07E21">
        <w:rPr>
          <w:rFonts w:ascii="PT Astra Serif" w:eastAsia="Times New Roman" w:hAnsi="PT Astra Serif"/>
          <w:b/>
          <w:sz w:val="24"/>
          <w:szCs w:val="24"/>
          <w:lang w:eastAsia="ru-RU"/>
        </w:rPr>
        <w:t>По разделу0400 «Национальная экономика»</w:t>
      </w: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proofErr w:type="gramStart"/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>предусмотрены</w:t>
      </w:r>
      <w:proofErr w:type="gramEnd"/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E07E21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     </w:t>
      </w: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 xml:space="preserve"> расходы:</w:t>
      </w:r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9"/>
        <w:gridCol w:w="2617"/>
        <w:gridCol w:w="1466"/>
        <w:gridCol w:w="1282"/>
      </w:tblGrid>
      <w:tr w:rsidR="00C87E0C" w:rsidRPr="00E07E21" w:rsidTr="00062252">
        <w:tc>
          <w:tcPr>
            <w:tcW w:w="4139" w:type="dxa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617" w:type="dxa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2025  год (тыс</w:t>
            </w:r>
            <w:proofErr w:type="gramStart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466" w:type="dxa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2026  год (тыс</w:t>
            </w:r>
            <w:proofErr w:type="gramStart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282" w:type="dxa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2027  год (тыс</w:t>
            </w:r>
            <w:proofErr w:type="gramStart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уб.)</w:t>
            </w:r>
          </w:p>
        </w:tc>
      </w:tr>
      <w:tr w:rsidR="00C87E0C" w:rsidRPr="00E07E21" w:rsidTr="00062252">
        <w:tc>
          <w:tcPr>
            <w:tcW w:w="4139" w:type="dxa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2617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39,0</w:t>
            </w:r>
          </w:p>
        </w:tc>
        <w:tc>
          <w:tcPr>
            <w:tcW w:w="1466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39,0</w:t>
            </w:r>
          </w:p>
        </w:tc>
        <w:tc>
          <w:tcPr>
            <w:tcW w:w="1282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39,0</w:t>
            </w:r>
          </w:p>
        </w:tc>
      </w:tr>
      <w:tr w:rsidR="00C87E0C" w:rsidRPr="00E07E21" w:rsidTr="00062252">
        <w:tc>
          <w:tcPr>
            <w:tcW w:w="4139" w:type="dxa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Дорожная деятельность в отношении автомобильных дорог  местного значения в границах населенных пунктов поселения за счёт акцизов  на 2023 год</w:t>
            </w:r>
          </w:p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1054,4</w:t>
            </w:r>
          </w:p>
        </w:tc>
        <w:tc>
          <w:tcPr>
            <w:tcW w:w="1466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bCs/>
                <w:sz w:val="24"/>
                <w:szCs w:val="24"/>
                <w:u w:val="single"/>
                <w:lang w:eastAsia="ru-RU"/>
              </w:rPr>
              <w:t>1109,3</w:t>
            </w:r>
          </w:p>
        </w:tc>
        <w:tc>
          <w:tcPr>
            <w:tcW w:w="1282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bCs/>
                <w:sz w:val="24"/>
                <w:szCs w:val="24"/>
                <w:u w:val="single"/>
                <w:lang w:eastAsia="ru-RU"/>
              </w:rPr>
              <w:t>1159,9</w:t>
            </w:r>
          </w:p>
        </w:tc>
      </w:tr>
      <w:tr w:rsidR="00C87E0C" w:rsidRPr="00E07E21" w:rsidTr="00062252">
        <w:tc>
          <w:tcPr>
            <w:tcW w:w="4139" w:type="dxa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Дорожная деятельность в отношении автомобильных дорог общего пользования местного значения в границах населенных пунктов сельских поселений за счёт средств областного дорожного фонда  </w:t>
            </w:r>
          </w:p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7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bCs/>
                <w:sz w:val="24"/>
                <w:szCs w:val="24"/>
                <w:u w:val="single"/>
                <w:lang w:eastAsia="ru-RU"/>
              </w:rPr>
              <w:t>3288,0</w:t>
            </w:r>
          </w:p>
        </w:tc>
        <w:tc>
          <w:tcPr>
            <w:tcW w:w="1466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bCs/>
                <w:sz w:val="24"/>
                <w:szCs w:val="24"/>
                <w:u w:val="single"/>
                <w:lang w:eastAsia="ru-RU"/>
              </w:rPr>
              <w:t>0,0</w:t>
            </w:r>
          </w:p>
        </w:tc>
        <w:tc>
          <w:tcPr>
            <w:tcW w:w="1282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bCs/>
                <w:sz w:val="24"/>
                <w:szCs w:val="24"/>
                <w:u w:val="single"/>
                <w:lang w:eastAsia="ru-RU"/>
              </w:rPr>
              <w:t>0,0</w:t>
            </w:r>
          </w:p>
        </w:tc>
      </w:tr>
      <w:tr w:rsidR="00C87E0C" w:rsidRPr="00E07E21" w:rsidTr="00062252">
        <w:tc>
          <w:tcPr>
            <w:tcW w:w="4139" w:type="dxa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617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bCs/>
                <w:sz w:val="24"/>
                <w:szCs w:val="24"/>
                <w:u w:val="single"/>
                <w:lang w:eastAsia="ru-RU"/>
              </w:rPr>
              <w:t>795,2</w:t>
            </w:r>
          </w:p>
        </w:tc>
        <w:tc>
          <w:tcPr>
            <w:tcW w:w="1466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bCs/>
                <w:sz w:val="24"/>
                <w:szCs w:val="24"/>
                <w:u w:val="single"/>
                <w:lang w:eastAsia="ru-RU"/>
              </w:rPr>
              <w:t>836,6</w:t>
            </w:r>
          </w:p>
        </w:tc>
        <w:tc>
          <w:tcPr>
            <w:tcW w:w="1282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bCs/>
                <w:sz w:val="24"/>
                <w:szCs w:val="24"/>
                <w:u w:val="single"/>
                <w:lang w:eastAsia="ru-RU"/>
              </w:rPr>
              <w:t>874,7</w:t>
            </w:r>
          </w:p>
        </w:tc>
      </w:tr>
      <w:tr w:rsidR="00C87E0C" w:rsidRPr="00E07E21" w:rsidTr="00062252">
        <w:tc>
          <w:tcPr>
            <w:tcW w:w="4139" w:type="dxa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17" w:type="dxa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5176,6</w:t>
            </w:r>
          </w:p>
        </w:tc>
        <w:tc>
          <w:tcPr>
            <w:tcW w:w="1466" w:type="dxa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1984,9</w:t>
            </w:r>
          </w:p>
        </w:tc>
        <w:tc>
          <w:tcPr>
            <w:tcW w:w="1282" w:type="dxa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2073,6</w:t>
            </w:r>
          </w:p>
        </w:tc>
      </w:tr>
    </w:tbl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E07E21">
        <w:rPr>
          <w:rFonts w:ascii="PT Astra Serif" w:eastAsia="Times New Roman" w:hAnsi="PT Astra Serif"/>
          <w:b/>
          <w:sz w:val="24"/>
          <w:szCs w:val="24"/>
          <w:lang w:eastAsia="ru-RU"/>
        </w:rPr>
        <w:t>По разделу 0500 «Жилищно-коммунальное хозяйство»</w:t>
      </w: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proofErr w:type="gramStart"/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>предусмотрены</w:t>
      </w:r>
      <w:proofErr w:type="gramEnd"/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 xml:space="preserve"> расходы:</w:t>
      </w:r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6"/>
        <w:gridCol w:w="1610"/>
        <w:gridCol w:w="2126"/>
        <w:gridCol w:w="1282"/>
      </w:tblGrid>
      <w:tr w:rsidR="00C87E0C" w:rsidRPr="00E07E21" w:rsidTr="00062252">
        <w:tc>
          <w:tcPr>
            <w:tcW w:w="4486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610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2025 год (тыс</w:t>
            </w:r>
            <w:proofErr w:type="gramStart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2126" w:type="dxa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2026  год (тыс</w:t>
            </w:r>
            <w:proofErr w:type="gramStart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282" w:type="dxa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2027  год (тыс</w:t>
            </w:r>
            <w:proofErr w:type="gramStart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уб.)</w:t>
            </w:r>
          </w:p>
        </w:tc>
      </w:tr>
      <w:tr w:rsidR="00C87E0C" w:rsidRPr="00E07E21" w:rsidTr="00062252">
        <w:tc>
          <w:tcPr>
            <w:tcW w:w="4486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Уличное освещение </w:t>
            </w:r>
          </w:p>
        </w:tc>
        <w:tc>
          <w:tcPr>
            <w:tcW w:w="1610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50,0</w:t>
            </w:r>
          </w:p>
        </w:tc>
        <w:tc>
          <w:tcPr>
            <w:tcW w:w="2126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50,0</w:t>
            </w:r>
          </w:p>
        </w:tc>
        <w:tc>
          <w:tcPr>
            <w:tcW w:w="1282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50,0</w:t>
            </w:r>
          </w:p>
        </w:tc>
      </w:tr>
      <w:tr w:rsidR="00C87E0C" w:rsidRPr="00E07E21" w:rsidTr="00062252">
        <w:tc>
          <w:tcPr>
            <w:tcW w:w="4486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610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110,0</w:t>
            </w:r>
          </w:p>
        </w:tc>
        <w:tc>
          <w:tcPr>
            <w:tcW w:w="2126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110,0</w:t>
            </w:r>
          </w:p>
        </w:tc>
        <w:tc>
          <w:tcPr>
            <w:tcW w:w="1282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110,0</w:t>
            </w:r>
          </w:p>
        </w:tc>
      </w:tr>
      <w:tr w:rsidR="00C87E0C" w:rsidRPr="00E07E21" w:rsidTr="00062252">
        <w:tc>
          <w:tcPr>
            <w:tcW w:w="4486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Муниципальная программа «Благоустройство  и озеленение территорий Соцземледельского МО на 2022-2024 </w:t>
            </w:r>
            <w:proofErr w:type="spellStart"/>
            <w:proofErr w:type="gramStart"/>
            <w:r w:rsidRPr="00E07E2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E07E2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10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50,0</w:t>
            </w:r>
          </w:p>
        </w:tc>
        <w:tc>
          <w:tcPr>
            <w:tcW w:w="2126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50,0</w:t>
            </w:r>
          </w:p>
        </w:tc>
        <w:tc>
          <w:tcPr>
            <w:tcW w:w="1282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50,0</w:t>
            </w:r>
          </w:p>
        </w:tc>
      </w:tr>
      <w:tr w:rsidR="00C87E0C" w:rsidRPr="00E07E21" w:rsidTr="00062252">
        <w:tc>
          <w:tcPr>
            <w:tcW w:w="4486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эффективности  на </w:t>
            </w:r>
            <w:r w:rsidRPr="00E07E2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территории Соцземледельского МО на 2023-2027г.г.».</w:t>
            </w:r>
          </w:p>
        </w:tc>
        <w:tc>
          <w:tcPr>
            <w:tcW w:w="1610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lastRenderedPageBreak/>
              <w:t>1,0</w:t>
            </w:r>
          </w:p>
        </w:tc>
        <w:tc>
          <w:tcPr>
            <w:tcW w:w="2126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1,0</w:t>
            </w:r>
          </w:p>
        </w:tc>
        <w:tc>
          <w:tcPr>
            <w:tcW w:w="1282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1,0</w:t>
            </w:r>
          </w:p>
        </w:tc>
      </w:tr>
      <w:tr w:rsidR="00C87E0C" w:rsidRPr="00E07E21" w:rsidTr="00062252">
        <w:tc>
          <w:tcPr>
            <w:tcW w:w="4486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Озеленение</w:t>
            </w:r>
          </w:p>
        </w:tc>
        <w:tc>
          <w:tcPr>
            <w:tcW w:w="1610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35,0</w:t>
            </w:r>
          </w:p>
        </w:tc>
        <w:tc>
          <w:tcPr>
            <w:tcW w:w="2126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35,0</w:t>
            </w:r>
          </w:p>
        </w:tc>
        <w:tc>
          <w:tcPr>
            <w:tcW w:w="1282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35,0</w:t>
            </w:r>
          </w:p>
        </w:tc>
      </w:tr>
      <w:tr w:rsidR="00C87E0C" w:rsidRPr="00E07E21" w:rsidTr="00062252">
        <w:tc>
          <w:tcPr>
            <w:tcW w:w="4486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610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31,2</w:t>
            </w:r>
          </w:p>
        </w:tc>
        <w:tc>
          <w:tcPr>
            <w:tcW w:w="2126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76,2</w:t>
            </w:r>
          </w:p>
        </w:tc>
        <w:tc>
          <w:tcPr>
            <w:tcW w:w="1282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76,2</w:t>
            </w:r>
          </w:p>
        </w:tc>
      </w:tr>
      <w:tr w:rsidR="00C87E0C" w:rsidRPr="00E07E21" w:rsidTr="00062252">
        <w:tc>
          <w:tcPr>
            <w:tcW w:w="4486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Муниципальная программа «Улучшение водоснабжения на территории Соцземледельского МО в 2023 г.»</w:t>
            </w:r>
          </w:p>
        </w:tc>
        <w:tc>
          <w:tcPr>
            <w:tcW w:w="1610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65,0</w:t>
            </w:r>
          </w:p>
        </w:tc>
        <w:tc>
          <w:tcPr>
            <w:tcW w:w="2126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65,0</w:t>
            </w:r>
          </w:p>
        </w:tc>
        <w:tc>
          <w:tcPr>
            <w:tcW w:w="1282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65,0</w:t>
            </w:r>
          </w:p>
        </w:tc>
      </w:tr>
      <w:tr w:rsidR="00C87E0C" w:rsidRPr="00E07E21" w:rsidTr="00062252">
        <w:tc>
          <w:tcPr>
            <w:tcW w:w="4486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10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342,2</w:t>
            </w:r>
          </w:p>
        </w:tc>
        <w:tc>
          <w:tcPr>
            <w:tcW w:w="2126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387,2</w:t>
            </w:r>
          </w:p>
        </w:tc>
        <w:tc>
          <w:tcPr>
            <w:tcW w:w="1282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387,2</w:t>
            </w:r>
          </w:p>
        </w:tc>
      </w:tr>
    </w:tbl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b/>
          <w:sz w:val="24"/>
          <w:szCs w:val="24"/>
          <w:u w:val="single"/>
          <w:lang w:eastAsia="ru-RU"/>
        </w:rPr>
      </w:pPr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E07E21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Предоставление межбюджетных трансфертов бюджету </w:t>
      </w:r>
      <w:proofErr w:type="gramStart"/>
      <w:r w:rsidRPr="00E07E21">
        <w:rPr>
          <w:rFonts w:ascii="PT Astra Serif" w:eastAsia="Times New Roman" w:hAnsi="PT Astra Serif"/>
          <w:b/>
          <w:sz w:val="24"/>
          <w:szCs w:val="24"/>
          <w:lang w:eastAsia="ru-RU"/>
        </w:rPr>
        <w:t>Муниципального</w:t>
      </w:r>
      <w:proofErr w:type="gramEnd"/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E07E21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района в соответствии с заключенными соглашениями:</w:t>
      </w:r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6"/>
        <w:gridCol w:w="1957"/>
        <w:gridCol w:w="1755"/>
        <w:gridCol w:w="1755"/>
      </w:tblGrid>
      <w:tr w:rsidR="00C87E0C" w:rsidRPr="00E07E21" w:rsidTr="00062252">
        <w:tc>
          <w:tcPr>
            <w:tcW w:w="4789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217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2025 год</w:t>
            </w:r>
          </w:p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(тыс</w:t>
            </w:r>
            <w:proofErr w:type="gramStart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937" w:type="dxa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2026  год (тыс</w:t>
            </w:r>
            <w:proofErr w:type="gramStart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1937" w:type="dxa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2027  год (тыс</w:t>
            </w:r>
            <w:proofErr w:type="gramStart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уб.)</w:t>
            </w:r>
          </w:p>
        </w:tc>
      </w:tr>
      <w:tr w:rsidR="00C87E0C" w:rsidRPr="00E07E21" w:rsidTr="00062252">
        <w:tc>
          <w:tcPr>
            <w:tcW w:w="4789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Осуществление внешнего муниципального контроля Контрольно-счетной комиссии Балашовского МР</w:t>
            </w:r>
          </w:p>
        </w:tc>
        <w:tc>
          <w:tcPr>
            <w:tcW w:w="2217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7,0</w:t>
            </w:r>
          </w:p>
        </w:tc>
        <w:tc>
          <w:tcPr>
            <w:tcW w:w="1937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0,0</w:t>
            </w:r>
          </w:p>
        </w:tc>
        <w:tc>
          <w:tcPr>
            <w:tcW w:w="1937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0,0</w:t>
            </w:r>
          </w:p>
        </w:tc>
      </w:tr>
      <w:tr w:rsidR="00C87E0C" w:rsidRPr="00E07E21" w:rsidTr="00062252">
        <w:tc>
          <w:tcPr>
            <w:tcW w:w="4789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Исполнение полномочий по осуществлению внутреннего контроля</w:t>
            </w:r>
          </w:p>
        </w:tc>
        <w:tc>
          <w:tcPr>
            <w:tcW w:w="2217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45,0</w:t>
            </w:r>
          </w:p>
        </w:tc>
        <w:tc>
          <w:tcPr>
            <w:tcW w:w="1937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0,0</w:t>
            </w:r>
          </w:p>
        </w:tc>
        <w:tc>
          <w:tcPr>
            <w:tcW w:w="1937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0,0</w:t>
            </w:r>
          </w:p>
        </w:tc>
      </w:tr>
      <w:tr w:rsidR="00C87E0C" w:rsidRPr="00E07E21" w:rsidTr="00062252">
        <w:tc>
          <w:tcPr>
            <w:tcW w:w="4789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Поставщики</w:t>
            </w:r>
          </w:p>
        </w:tc>
        <w:tc>
          <w:tcPr>
            <w:tcW w:w="2217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2,0</w:t>
            </w:r>
          </w:p>
        </w:tc>
        <w:tc>
          <w:tcPr>
            <w:tcW w:w="1937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0,0</w:t>
            </w:r>
          </w:p>
        </w:tc>
        <w:tc>
          <w:tcPr>
            <w:tcW w:w="1937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0,0</w:t>
            </w:r>
          </w:p>
        </w:tc>
      </w:tr>
      <w:tr w:rsidR="00C87E0C" w:rsidRPr="00E07E21" w:rsidTr="00062252">
        <w:tc>
          <w:tcPr>
            <w:tcW w:w="4789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2217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2,0</w:t>
            </w:r>
          </w:p>
        </w:tc>
        <w:tc>
          <w:tcPr>
            <w:tcW w:w="1937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0,0</w:t>
            </w:r>
          </w:p>
        </w:tc>
        <w:tc>
          <w:tcPr>
            <w:tcW w:w="1937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u w:val="single"/>
                <w:lang w:eastAsia="ru-RU"/>
              </w:rPr>
              <w:t>0,0</w:t>
            </w:r>
          </w:p>
        </w:tc>
      </w:tr>
      <w:tr w:rsidR="00C87E0C" w:rsidRPr="00E07E21" w:rsidTr="00062252">
        <w:tc>
          <w:tcPr>
            <w:tcW w:w="4789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17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937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7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  <w:r w:rsidRPr="00E07E21">
        <w:rPr>
          <w:rFonts w:ascii="PT Astra Serif" w:eastAsia="Times New Roman" w:hAnsi="PT Astra Serif"/>
          <w:b/>
          <w:sz w:val="24"/>
          <w:szCs w:val="24"/>
          <w:lang w:eastAsia="ru-RU"/>
        </w:rPr>
        <w:t>По разделу 10 00» Социальная политика»</w:t>
      </w:r>
      <w:r w:rsidRPr="00E07E21">
        <w:rPr>
          <w:rFonts w:ascii="PT Astra Serif" w:eastAsia="Times New Roman" w:hAnsi="PT Astra Serif"/>
          <w:sz w:val="24"/>
          <w:szCs w:val="24"/>
          <w:lang w:eastAsia="ru-RU"/>
        </w:rPr>
        <w:t xml:space="preserve"> предусмотрены расходы:</w:t>
      </w:r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b/>
          <w:i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5"/>
        <w:gridCol w:w="1886"/>
        <w:gridCol w:w="1876"/>
        <w:gridCol w:w="1876"/>
      </w:tblGrid>
      <w:tr w:rsidR="00C87E0C" w:rsidRPr="00E07E21" w:rsidTr="00062252">
        <w:tc>
          <w:tcPr>
            <w:tcW w:w="4477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249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b/>
                <w:i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i/>
                <w:sz w:val="24"/>
                <w:szCs w:val="24"/>
                <w:lang w:eastAsia="ru-RU"/>
              </w:rPr>
              <w:t>2025 год</w:t>
            </w:r>
          </w:p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b/>
                <w:i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i/>
                <w:sz w:val="24"/>
                <w:szCs w:val="24"/>
                <w:lang w:eastAsia="ru-RU"/>
              </w:rPr>
              <w:t xml:space="preserve">(тыс. </w:t>
            </w:r>
            <w:proofErr w:type="spellStart"/>
            <w:r w:rsidRPr="00E07E21">
              <w:rPr>
                <w:rFonts w:ascii="PT Astra Serif" w:eastAsia="Times New Roman" w:hAnsi="PT Astra Serif"/>
                <w:b/>
                <w:i/>
                <w:sz w:val="24"/>
                <w:szCs w:val="24"/>
                <w:lang w:eastAsia="ru-RU"/>
              </w:rPr>
              <w:t>руб</w:t>
            </w:r>
            <w:proofErr w:type="spellEnd"/>
            <w:r w:rsidRPr="00E07E21">
              <w:rPr>
                <w:rFonts w:ascii="PT Astra Serif" w:eastAsia="Times New Roman" w:hAnsi="PT Astra Serif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77" w:type="dxa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b/>
                <w:i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2026 год (тыс</w:t>
            </w:r>
            <w:proofErr w:type="gramStart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2077" w:type="dxa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b/>
                <w:i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2027  год (тыс</w:t>
            </w:r>
            <w:proofErr w:type="gramStart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уб.)</w:t>
            </w:r>
          </w:p>
        </w:tc>
      </w:tr>
      <w:tr w:rsidR="00C87E0C" w:rsidRPr="00E07E21" w:rsidTr="00062252">
        <w:tc>
          <w:tcPr>
            <w:tcW w:w="4477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Доплаты к пенсии муниципальным  служащим </w:t>
            </w:r>
          </w:p>
        </w:tc>
        <w:tc>
          <w:tcPr>
            <w:tcW w:w="2249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sz w:val="24"/>
                <w:szCs w:val="24"/>
                <w:u w:val="single"/>
                <w:lang w:eastAsia="ru-RU"/>
              </w:rPr>
              <w:t>26,4</w:t>
            </w:r>
          </w:p>
        </w:tc>
        <w:tc>
          <w:tcPr>
            <w:tcW w:w="2077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sz w:val="24"/>
                <w:szCs w:val="24"/>
                <w:u w:val="single"/>
                <w:lang w:eastAsia="ru-RU"/>
              </w:rPr>
              <w:t>26,4</w:t>
            </w:r>
          </w:p>
        </w:tc>
        <w:tc>
          <w:tcPr>
            <w:tcW w:w="2077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u w:val="single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sz w:val="24"/>
                <w:szCs w:val="24"/>
                <w:u w:val="single"/>
                <w:lang w:eastAsia="ru-RU"/>
              </w:rPr>
              <w:t>26,4</w:t>
            </w:r>
          </w:p>
        </w:tc>
      </w:tr>
      <w:tr w:rsidR="00C87E0C" w:rsidRPr="00E07E21" w:rsidTr="00062252">
        <w:tc>
          <w:tcPr>
            <w:tcW w:w="4477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49" w:type="dxa"/>
            <w:shd w:val="clear" w:color="auto" w:fill="auto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2077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2077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26,4</w:t>
            </w:r>
          </w:p>
        </w:tc>
      </w:tr>
    </w:tbl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b/>
          <w:i/>
          <w:sz w:val="24"/>
          <w:szCs w:val="24"/>
          <w:lang w:eastAsia="ru-RU"/>
        </w:rPr>
      </w:pPr>
      <w:r w:rsidRPr="00E07E21">
        <w:rPr>
          <w:rFonts w:ascii="PT Astra Serif" w:eastAsia="Times New Roman" w:hAnsi="PT Astra Serif"/>
          <w:b/>
          <w:i/>
          <w:sz w:val="24"/>
          <w:szCs w:val="24"/>
          <w:lang w:eastAsia="ru-RU"/>
        </w:rPr>
        <w:t>ИТОГО:</w:t>
      </w:r>
    </w:p>
    <w:p w:rsidR="00C87E0C" w:rsidRPr="00E07E21" w:rsidRDefault="00C87E0C" w:rsidP="00C87E0C">
      <w:pPr>
        <w:spacing w:after="0" w:line="240" w:lineRule="auto"/>
        <w:rPr>
          <w:rFonts w:ascii="PT Astra Serif" w:eastAsia="Times New Roman" w:hAnsi="PT Astra Serif"/>
          <w:b/>
          <w:i/>
          <w:sz w:val="24"/>
          <w:szCs w:val="24"/>
          <w:lang w:eastAsia="ru-RU"/>
        </w:rPr>
      </w:pPr>
    </w:p>
    <w:tbl>
      <w:tblPr>
        <w:tblW w:w="10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2268"/>
        <w:gridCol w:w="2410"/>
        <w:gridCol w:w="3225"/>
      </w:tblGrid>
      <w:tr w:rsidR="00C87E0C" w:rsidRPr="00E07E21" w:rsidTr="00062252">
        <w:tc>
          <w:tcPr>
            <w:tcW w:w="2977" w:type="dxa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268" w:type="dxa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2025 год (тыс</w:t>
            </w:r>
            <w:proofErr w:type="gramStart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2410" w:type="dxa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2026  год (тыс</w:t>
            </w:r>
            <w:proofErr w:type="gramStart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уб.)</w:t>
            </w:r>
          </w:p>
        </w:tc>
        <w:tc>
          <w:tcPr>
            <w:tcW w:w="3225" w:type="dxa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2027  год (тыс</w:t>
            </w:r>
            <w:proofErr w:type="gramStart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E07E2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уб.)</w:t>
            </w:r>
          </w:p>
        </w:tc>
      </w:tr>
      <w:tr w:rsidR="00C87E0C" w:rsidRPr="00E07E21" w:rsidTr="00062252">
        <w:tc>
          <w:tcPr>
            <w:tcW w:w="2977" w:type="dxa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 xml:space="preserve">РАСХОДНАЯ ЧАСТЬ  </w:t>
            </w:r>
          </w:p>
        </w:tc>
        <w:tc>
          <w:tcPr>
            <w:tcW w:w="2268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0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0"/>
                <w:lang w:eastAsia="ru-RU"/>
              </w:rPr>
              <w:t>9 989,7</w:t>
            </w:r>
          </w:p>
        </w:tc>
        <w:tc>
          <w:tcPr>
            <w:tcW w:w="2410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0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0"/>
                <w:lang w:eastAsia="ru-RU"/>
              </w:rPr>
              <w:t>6 803,1</w:t>
            </w:r>
          </w:p>
        </w:tc>
        <w:tc>
          <w:tcPr>
            <w:tcW w:w="3225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0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0"/>
                <w:lang w:eastAsia="ru-RU"/>
              </w:rPr>
              <w:t>6 885,5</w:t>
            </w:r>
          </w:p>
        </w:tc>
      </w:tr>
      <w:tr w:rsidR="00C87E0C" w:rsidRPr="00E07E21" w:rsidTr="00062252">
        <w:tc>
          <w:tcPr>
            <w:tcW w:w="2977" w:type="dxa"/>
          </w:tcPr>
          <w:p w:rsidR="00C87E0C" w:rsidRPr="00E07E21" w:rsidRDefault="00C87E0C" w:rsidP="00062252">
            <w:pPr>
              <w:spacing w:after="0" w:line="240" w:lineRule="auto"/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0"/>
                <w:szCs w:val="20"/>
                <w:lang w:eastAsia="ru-RU"/>
              </w:rPr>
              <w:t xml:space="preserve">ДЕФИЦИТ БЮДЖЕТА </w:t>
            </w:r>
          </w:p>
        </w:tc>
        <w:tc>
          <w:tcPr>
            <w:tcW w:w="2268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0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2410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0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3225" w:type="dxa"/>
          </w:tcPr>
          <w:p w:rsidR="00C87E0C" w:rsidRPr="00E07E21" w:rsidRDefault="00C87E0C" w:rsidP="00062252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0"/>
                <w:lang w:eastAsia="ru-RU"/>
              </w:rPr>
            </w:pPr>
            <w:r w:rsidRPr="00E07E21">
              <w:rPr>
                <w:rFonts w:ascii="PT Astra Serif" w:eastAsia="Times New Roman" w:hAnsi="PT Astra Serif"/>
                <w:b/>
                <w:sz w:val="24"/>
                <w:szCs w:val="20"/>
                <w:lang w:eastAsia="ru-RU"/>
              </w:rPr>
              <w:t>0,0</w:t>
            </w:r>
          </w:p>
        </w:tc>
      </w:tr>
    </w:tbl>
    <w:p w:rsidR="00C87E0C" w:rsidRPr="00E07E21" w:rsidRDefault="00C87E0C" w:rsidP="00C87E0C">
      <w:pPr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sectPr w:rsidR="00C87E0C" w:rsidRPr="00E07E21" w:rsidSect="00711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2229B"/>
    <w:multiLevelType w:val="hybridMultilevel"/>
    <w:tmpl w:val="20B29F58"/>
    <w:lvl w:ilvl="0" w:tplc="1AF45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0F3692"/>
    <w:multiLevelType w:val="hybridMultilevel"/>
    <w:tmpl w:val="E3DE3EAC"/>
    <w:lvl w:ilvl="0" w:tplc="1AF45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4F666B"/>
    <w:multiLevelType w:val="hybridMultilevel"/>
    <w:tmpl w:val="BD4C84D8"/>
    <w:lvl w:ilvl="0" w:tplc="6B20320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6C06641"/>
    <w:multiLevelType w:val="hybridMultilevel"/>
    <w:tmpl w:val="3F10DE1E"/>
    <w:lvl w:ilvl="0" w:tplc="A79A56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F03CF"/>
    <w:multiLevelType w:val="hybridMultilevel"/>
    <w:tmpl w:val="23BAD7F2"/>
    <w:lvl w:ilvl="0" w:tplc="1AF45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BA1401"/>
    <w:multiLevelType w:val="hybridMultilevel"/>
    <w:tmpl w:val="9328FC3C"/>
    <w:lvl w:ilvl="0" w:tplc="13445BA4">
      <w:start w:val="1"/>
      <w:numFmt w:val="decimal"/>
      <w:lvlText w:val="%1)"/>
      <w:lvlJc w:val="left"/>
      <w:pPr>
        <w:ind w:left="13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62A2374C"/>
    <w:multiLevelType w:val="hybridMultilevel"/>
    <w:tmpl w:val="9328FC3C"/>
    <w:lvl w:ilvl="0" w:tplc="13445BA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E0C"/>
    <w:rsid w:val="00154F30"/>
    <w:rsid w:val="001C608E"/>
    <w:rsid w:val="00A9572A"/>
    <w:rsid w:val="00C87E0C"/>
    <w:rsid w:val="00E07E21"/>
    <w:rsid w:val="00F9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0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87E0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E0C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C87E0C"/>
  </w:style>
  <w:style w:type="numbering" w:customStyle="1" w:styleId="110">
    <w:name w:val="Нет списка11"/>
    <w:next w:val="a2"/>
    <w:uiPriority w:val="99"/>
    <w:semiHidden/>
    <w:unhideWhenUsed/>
    <w:rsid w:val="00C87E0C"/>
  </w:style>
  <w:style w:type="paragraph" w:styleId="a3">
    <w:name w:val="Balloon Text"/>
    <w:basedOn w:val="a"/>
    <w:link w:val="a4"/>
    <w:uiPriority w:val="99"/>
    <w:semiHidden/>
    <w:unhideWhenUsed/>
    <w:rsid w:val="00C87E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E0C"/>
    <w:rPr>
      <w:rFonts w:ascii="Tahoma" w:eastAsia="Calibri" w:hAnsi="Tahoma" w:cs="Times New Roman"/>
      <w:sz w:val="16"/>
      <w:szCs w:val="16"/>
    </w:rPr>
  </w:style>
  <w:style w:type="table" w:styleId="a5">
    <w:name w:val="Table Grid"/>
    <w:basedOn w:val="a1"/>
    <w:uiPriority w:val="59"/>
    <w:rsid w:val="00C87E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C87E0C"/>
  </w:style>
  <w:style w:type="paragraph" w:customStyle="1" w:styleId="12">
    <w:name w:val="Без интервала1"/>
    <w:rsid w:val="00C87E0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C87E0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5"/>
    <w:uiPriority w:val="59"/>
    <w:rsid w:val="00C87E0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1331</Words>
  <Characters>7588</Characters>
  <Application>Microsoft Office Word</Application>
  <DocSecurity>0</DocSecurity>
  <Lines>63</Lines>
  <Paragraphs>17</Paragraphs>
  <ScaleCrop>false</ScaleCrop>
  <Company/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iuram</dc:creator>
  <cp:lastModifiedBy>Пользователь</cp:lastModifiedBy>
  <cp:revision>6</cp:revision>
  <dcterms:created xsi:type="dcterms:W3CDTF">2025-04-09T10:48:00Z</dcterms:created>
  <dcterms:modified xsi:type="dcterms:W3CDTF">2025-04-09T11:19:00Z</dcterms:modified>
</cp:coreProperties>
</file>