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89" w:rsidRDefault="00564B89" w:rsidP="00564B8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DF3985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Сведения об ожидаемом исполнении доходов Соцземледельского муницип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ального образования на 2023 год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4678"/>
      </w:tblGrid>
      <w:tr w:rsidR="00564B89" w:rsidRPr="00FD4D13" w:rsidTr="00564B89">
        <w:trPr>
          <w:trHeight w:val="1724"/>
        </w:trPr>
        <w:tc>
          <w:tcPr>
            <w:tcW w:w="3969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</w:p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8"/>
              </w:rPr>
              <w:t>Ожидаемое исполнение 2023</w:t>
            </w:r>
            <w:r w:rsidRPr="00FD4D13">
              <w:rPr>
                <w:rFonts w:ascii="Times New Roman" w:hAnsi="Times New Roman"/>
                <w:b/>
                <w:sz w:val="26"/>
                <w:szCs w:val="28"/>
              </w:rPr>
              <w:t>г.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350,0</w:t>
            </w:r>
          </w:p>
        </w:tc>
      </w:tr>
      <w:tr w:rsidR="00564B89" w:rsidRPr="00FD4D13" w:rsidTr="00564B89">
        <w:tc>
          <w:tcPr>
            <w:tcW w:w="3969" w:type="dxa"/>
            <w:tcBorders>
              <w:top w:val="nil"/>
            </w:tcBorders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4678" w:type="dxa"/>
            <w:tcBorders>
              <w:top w:val="nil"/>
            </w:tcBorders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438,3</w:t>
            </w:r>
          </w:p>
        </w:tc>
      </w:tr>
      <w:tr w:rsidR="00564B89" w:rsidRPr="00FD4D13" w:rsidTr="00564B89">
        <w:tc>
          <w:tcPr>
            <w:tcW w:w="3969" w:type="dxa"/>
            <w:tcBorders>
              <w:top w:val="nil"/>
            </w:tcBorders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4678" w:type="dxa"/>
            <w:tcBorders>
              <w:top w:val="nil"/>
            </w:tcBorders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160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1446</w:t>
            </w: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515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564B89" w:rsidRPr="00FD4D13" w:rsidTr="00564B89">
        <w:tc>
          <w:tcPr>
            <w:tcW w:w="3969" w:type="dxa"/>
            <w:tcBorders>
              <w:top w:val="nil"/>
            </w:tcBorders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4678" w:type="dxa"/>
            <w:tcBorders>
              <w:top w:val="nil"/>
            </w:tcBorders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931</w:t>
            </w:r>
            <w:r w:rsidRPr="00FD4D13">
              <w:rPr>
                <w:rFonts w:ascii="Times New Roman" w:hAnsi="Times New Roman"/>
                <w:i/>
                <w:sz w:val="28"/>
                <w:szCs w:val="28"/>
              </w:rPr>
              <w:t>,0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Госпошлина 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923,7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Субсидии из областного бюджета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3453,0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Иные межбюджетные трансферты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707,2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64B89" w:rsidRPr="00FD4D13" w:rsidTr="00564B89">
        <w:trPr>
          <w:trHeight w:val="626"/>
        </w:trPr>
        <w:tc>
          <w:tcPr>
            <w:tcW w:w="3969" w:type="dxa"/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564B89" w:rsidRPr="00FD4D13" w:rsidTr="00564B89">
        <w:trPr>
          <w:trHeight w:val="626"/>
        </w:trPr>
        <w:tc>
          <w:tcPr>
            <w:tcW w:w="3969" w:type="dxa"/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Штрафы, санкции, возмещение ущерба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22,4</w:t>
            </w:r>
          </w:p>
        </w:tc>
      </w:tr>
      <w:tr w:rsidR="00564B89" w:rsidRPr="00FD4D13" w:rsidTr="00564B89">
        <w:trPr>
          <w:trHeight w:val="626"/>
        </w:trPr>
        <w:tc>
          <w:tcPr>
            <w:tcW w:w="3969" w:type="dxa"/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FD4D13">
              <w:rPr>
                <w:rFonts w:ascii="Times New Roman" w:hAnsi="Times New Roman"/>
                <w:b/>
                <w:bCs/>
                <w:sz w:val="26"/>
                <w:szCs w:val="28"/>
              </w:rPr>
              <w:t>Дотация на выравнивание бюджета</w:t>
            </w:r>
          </w:p>
        </w:tc>
        <w:tc>
          <w:tcPr>
            <w:tcW w:w="4678" w:type="dxa"/>
          </w:tcPr>
          <w:p w:rsidR="00564B89" w:rsidRPr="00FD4D13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66,8</w:t>
            </w:r>
          </w:p>
        </w:tc>
      </w:tr>
      <w:tr w:rsidR="00564B89" w:rsidTr="00564B89">
        <w:trPr>
          <w:trHeight w:val="626"/>
        </w:trPr>
        <w:tc>
          <w:tcPr>
            <w:tcW w:w="3969" w:type="dxa"/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8"/>
              </w:rPr>
              <w:t>Субвенции поселениям на осуществление полномочий по ПВУ</w:t>
            </w:r>
          </w:p>
        </w:tc>
        <w:tc>
          <w:tcPr>
            <w:tcW w:w="4678" w:type="dxa"/>
          </w:tcPr>
          <w:p w:rsidR="00564B89" w:rsidRDefault="00564B89" w:rsidP="00DF60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115,8</w:t>
            </w:r>
          </w:p>
        </w:tc>
      </w:tr>
      <w:tr w:rsidR="00564B89" w:rsidRPr="00FD4D13" w:rsidTr="00564B89">
        <w:tc>
          <w:tcPr>
            <w:tcW w:w="3969" w:type="dxa"/>
          </w:tcPr>
          <w:p w:rsidR="00564B89" w:rsidRPr="00FD4D13" w:rsidRDefault="00564B89" w:rsidP="00DF60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D4D13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678" w:type="dxa"/>
          </w:tcPr>
          <w:p w:rsidR="00564B89" w:rsidRPr="00FD4D13" w:rsidRDefault="00564B89" w:rsidP="00564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7689,2</w:t>
            </w:r>
          </w:p>
        </w:tc>
      </w:tr>
    </w:tbl>
    <w:p w:rsidR="00564B89" w:rsidRPr="00DF3985" w:rsidRDefault="00564B89" w:rsidP="00564B89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</w:p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89"/>
    <w:rsid w:val="00564B89"/>
    <w:rsid w:val="00601524"/>
    <w:rsid w:val="008F2E2B"/>
    <w:rsid w:val="00B0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2024-02-20T07:10:00Z</dcterms:created>
  <dcterms:modified xsi:type="dcterms:W3CDTF">2024-02-20T07:11:00Z</dcterms:modified>
</cp:coreProperties>
</file>