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3D" w:rsidRPr="007F6BC5" w:rsidRDefault="0002093D" w:rsidP="0002093D">
      <w:pPr>
        <w:pStyle w:val="a3"/>
        <w:ind w:firstLine="284"/>
        <w:jc w:val="center"/>
        <w:rPr>
          <w:b/>
          <w:bCs/>
          <w:sz w:val="32"/>
          <w:szCs w:val="32"/>
        </w:rPr>
      </w:pPr>
      <w:r w:rsidRPr="007F6BC5">
        <w:rPr>
          <w:b/>
          <w:bCs/>
          <w:sz w:val="32"/>
          <w:szCs w:val="32"/>
        </w:rPr>
        <w:t>С О В Е Т</w:t>
      </w:r>
    </w:p>
    <w:p w:rsidR="0002093D" w:rsidRPr="007F6BC5" w:rsidRDefault="0002093D" w:rsidP="0002093D">
      <w:pPr>
        <w:pStyle w:val="a3"/>
        <w:ind w:firstLine="284"/>
        <w:jc w:val="center"/>
        <w:rPr>
          <w:b/>
          <w:bCs/>
          <w:szCs w:val="28"/>
        </w:rPr>
      </w:pPr>
      <w:r w:rsidRPr="007F6BC5">
        <w:rPr>
          <w:b/>
          <w:bCs/>
          <w:szCs w:val="28"/>
        </w:rPr>
        <w:t>СОЦЗЕМЛЕДЕЛЬСКОГО МУНИЦИПАЛЬНОГО ОБРАЗОВАНИЯ</w:t>
      </w:r>
    </w:p>
    <w:p w:rsidR="0002093D" w:rsidRPr="007F6BC5" w:rsidRDefault="0002093D" w:rsidP="0002093D">
      <w:pPr>
        <w:pStyle w:val="a3"/>
        <w:ind w:firstLine="284"/>
        <w:jc w:val="center"/>
        <w:rPr>
          <w:b/>
          <w:bCs/>
          <w:szCs w:val="28"/>
        </w:rPr>
      </w:pPr>
      <w:r w:rsidRPr="007F6BC5">
        <w:rPr>
          <w:b/>
          <w:bCs/>
          <w:szCs w:val="28"/>
        </w:rPr>
        <w:t>БАЛАШОВСКОГО МУНИЦИПАЛЬНОГО РАЙОНА</w:t>
      </w:r>
    </w:p>
    <w:p w:rsidR="0002093D" w:rsidRDefault="0002093D" w:rsidP="0002093D">
      <w:pPr>
        <w:pStyle w:val="a3"/>
        <w:ind w:firstLine="284"/>
        <w:jc w:val="center"/>
        <w:rPr>
          <w:b/>
          <w:bCs/>
          <w:szCs w:val="28"/>
        </w:rPr>
      </w:pPr>
      <w:r w:rsidRPr="007F6BC5">
        <w:rPr>
          <w:b/>
          <w:bCs/>
          <w:szCs w:val="28"/>
        </w:rPr>
        <w:t>САРАТОВСКОЙ ОБЛАСТИ</w:t>
      </w:r>
    </w:p>
    <w:p w:rsidR="0002093D" w:rsidRDefault="0002093D" w:rsidP="0002093D">
      <w:pPr>
        <w:pStyle w:val="a3"/>
        <w:ind w:firstLine="284"/>
        <w:jc w:val="center"/>
        <w:rPr>
          <w:b/>
          <w:bCs/>
          <w:szCs w:val="28"/>
        </w:rPr>
      </w:pPr>
    </w:p>
    <w:p w:rsidR="0002093D" w:rsidRPr="0093744E" w:rsidRDefault="0002093D" w:rsidP="0002093D">
      <w:pPr>
        <w:pStyle w:val="a3"/>
        <w:ind w:firstLine="284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РЕШЕНИЕ</w:t>
      </w:r>
    </w:p>
    <w:p w:rsidR="0002093D" w:rsidRDefault="0002093D" w:rsidP="0002093D">
      <w:pPr>
        <w:pStyle w:val="a3"/>
        <w:ind w:firstLine="284"/>
        <w:jc w:val="center"/>
        <w:rPr>
          <w:b/>
          <w:bCs/>
        </w:rPr>
      </w:pPr>
    </w:p>
    <w:p w:rsidR="0002093D" w:rsidRDefault="004F764D" w:rsidP="0002093D">
      <w:pPr>
        <w:pStyle w:val="a3"/>
        <w:ind w:firstLine="284"/>
        <w:rPr>
          <w:b/>
          <w:bCs/>
        </w:rPr>
      </w:pPr>
      <w:r>
        <w:rPr>
          <w:b/>
          <w:bCs/>
        </w:rPr>
        <w:t>От  09</w:t>
      </w:r>
      <w:bookmarkStart w:id="0" w:name="_GoBack"/>
      <w:bookmarkEnd w:id="0"/>
      <w:r w:rsidR="002848F8">
        <w:rPr>
          <w:b/>
          <w:bCs/>
        </w:rPr>
        <w:t>.11.2018 г  № 39</w:t>
      </w:r>
      <w:r w:rsidR="0002093D">
        <w:rPr>
          <w:b/>
          <w:bCs/>
        </w:rPr>
        <w:t xml:space="preserve">                                                   </w:t>
      </w:r>
      <w:r w:rsidR="00D61337">
        <w:rPr>
          <w:b/>
          <w:bCs/>
        </w:rPr>
        <w:t>п. Соцземледельский</w:t>
      </w:r>
      <w:r w:rsidR="0002093D">
        <w:rPr>
          <w:b/>
          <w:bCs/>
        </w:rPr>
        <w:t xml:space="preserve">                                                           </w:t>
      </w:r>
    </w:p>
    <w:p w:rsidR="0002093D" w:rsidRDefault="0002093D" w:rsidP="0002093D">
      <w:pPr>
        <w:pStyle w:val="a3"/>
        <w:ind w:firstLine="284"/>
        <w:rPr>
          <w:b/>
          <w:bCs/>
        </w:rPr>
      </w:pPr>
    </w:p>
    <w:p w:rsidR="008849C2" w:rsidRPr="002D332A" w:rsidRDefault="008849C2" w:rsidP="008849C2">
      <w:pPr>
        <w:pStyle w:val="a3"/>
        <w:rPr>
          <w:b/>
          <w:bCs/>
        </w:rPr>
      </w:pPr>
      <w:r w:rsidRPr="002D332A">
        <w:rPr>
          <w:b/>
          <w:bCs/>
        </w:rPr>
        <w:t xml:space="preserve">О внесении  изменений  в  решение </w:t>
      </w:r>
    </w:p>
    <w:p w:rsidR="008849C2" w:rsidRPr="002D332A" w:rsidRDefault="008849C2" w:rsidP="008849C2">
      <w:pPr>
        <w:pStyle w:val="a3"/>
        <w:rPr>
          <w:b/>
          <w:bCs/>
        </w:rPr>
      </w:pPr>
      <w:r w:rsidRPr="002D332A">
        <w:rPr>
          <w:b/>
          <w:bCs/>
        </w:rPr>
        <w:t xml:space="preserve">Совета Соцземледельского муниципального  </w:t>
      </w:r>
    </w:p>
    <w:p w:rsidR="008849C2" w:rsidRPr="002D332A" w:rsidRDefault="008849C2" w:rsidP="008849C2">
      <w:pPr>
        <w:pStyle w:val="a3"/>
        <w:rPr>
          <w:b/>
          <w:bCs/>
        </w:rPr>
      </w:pPr>
      <w:r w:rsidRPr="002D332A">
        <w:rPr>
          <w:b/>
          <w:bCs/>
        </w:rPr>
        <w:t xml:space="preserve"> образования от  29.10.2012г. № 23</w:t>
      </w:r>
    </w:p>
    <w:p w:rsidR="008849C2" w:rsidRPr="002D332A" w:rsidRDefault="008849C2" w:rsidP="008849C2">
      <w:pPr>
        <w:pStyle w:val="a3"/>
        <w:rPr>
          <w:b/>
          <w:bCs/>
        </w:rPr>
      </w:pPr>
      <w:r w:rsidRPr="002D332A">
        <w:rPr>
          <w:b/>
          <w:bCs/>
        </w:rPr>
        <w:t xml:space="preserve"> « О земельном  налоге  на  территории</w:t>
      </w:r>
    </w:p>
    <w:p w:rsidR="008849C2" w:rsidRPr="002D332A" w:rsidRDefault="008849C2" w:rsidP="008849C2">
      <w:pPr>
        <w:pStyle w:val="a3"/>
        <w:rPr>
          <w:b/>
          <w:bCs/>
        </w:rPr>
      </w:pPr>
      <w:r w:rsidRPr="002D332A">
        <w:rPr>
          <w:b/>
          <w:bCs/>
        </w:rPr>
        <w:t>Соцземледельского муниципального образования»</w:t>
      </w:r>
    </w:p>
    <w:p w:rsidR="0002093D" w:rsidRDefault="0002093D" w:rsidP="0002093D">
      <w:pPr>
        <w:pStyle w:val="a3"/>
        <w:ind w:firstLine="284"/>
        <w:rPr>
          <w:b/>
          <w:bCs/>
        </w:rPr>
      </w:pPr>
    </w:p>
    <w:p w:rsidR="009A1DA3" w:rsidRPr="004063BA" w:rsidRDefault="009A1DA3" w:rsidP="009A1DA3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63BA">
        <w:rPr>
          <w:rFonts w:ascii="Times New Roman" w:hAnsi="Times New Roman"/>
          <w:color w:val="000000"/>
          <w:sz w:val="28"/>
          <w:szCs w:val="28"/>
        </w:rPr>
        <w:t xml:space="preserve">В соответствии с Налоговым кодексом РФ, </w:t>
      </w:r>
      <w:r w:rsidRPr="004063BA"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  <w:t>Федеральным законом</w:t>
      </w:r>
      <w:r w:rsidRPr="004063BA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от 6 октября 2003 года N 131-ФЗ "Об общих принципах организации местного самоуправления в Российской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Федерации" и Уставом Соцземледельского </w:t>
      </w:r>
      <w:r w:rsidRPr="004063BA">
        <w:rPr>
          <w:rFonts w:ascii="Times New Roman" w:hAnsi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/>
          <w:color w:val="000000"/>
          <w:sz w:val="28"/>
          <w:szCs w:val="28"/>
        </w:rPr>
        <w:t>го образования,</w:t>
      </w:r>
      <w:r w:rsidR="008849C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 Соцземледельского </w:t>
      </w:r>
      <w:r w:rsidRPr="004063B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02093D" w:rsidRDefault="009A1DA3" w:rsidP="0002093D">
      <w:pPr>
        <w:pStyle w:val="a3"/>
        <w:ind w:firstLine="284"/>
        <w:rPr>
          <w:b/>
          <w:bCs/>
        </w:rPr>
      </w:pPr>
      <w:r>
        <w:rPr>
          <w:b/>
          <w:bCs/>
        </w:rPr>
        <w:t xml:space="preserve">                                                РЕШИЛ</w:t>
      </w:r>
      <w:r w:rsidR="0002093D" w:rsidRPr="00A86AA9">
        <w:rPr>
          <w:b/>
          <w:bCs/>
        </w:rPr>
        <w:t>:</w:t>
      </w:r>
    </w:p>
    <w:p w:rsidR="008849C2" w:rsidRPr="002D332A" w:rsidRDefault="008849C2" w:rsidP="008849C2">
      <w:pPr>
        <w:pStyle w:val="a3"/>
        <w:ind w:firstLine="284"/>
        <w:jc w:val="both"/>
        <w:rPr>
          <w:bCs/>
        </w:rPr>
      </w:pPr>
      <w:r w:rsidRPr="002D332A">
        <w:rPr>
          <w:bCs/>
        </w:rPr>
        <w:t xml:space="preserve">Внести изменения и дополнения  в  решение Совета  Соцземледельского муниципального образования </w:t>
      </w:r>
      <w:r w:rsidRPr="002D332A">
        <w:rPr>
          <w:b/>
          <w:bCs/>
        </w:rPr>
        <w:t xml:space="preserve"> </w:t>
      </w:r>
      <w:r w:rsidRPr="002D332A">
        <w:rPr>
          <w:bCs/>
        </w:rPr>
        <w:t>от  29.10.2012г. № 23 « О земельном налоге на  территории  Соцземледельского муниципального образования»:</w:t>
      </w:r>
    </w:p>
    <w:p w:rsidR="008849C2" w:rsidRPr="002D332A" w:rsidRDefault="008849C2" w:rsidP="0038654E">
      <w:pPr>
        <w:pStyle w:val="a3"/>
        <w:jc w:val="both"/>
        <w:rPr>
          <w:bCs/>
        </w:rPr>
      </w:pPr>
      <w:r w:rsidRPr="008849C2">
        <w:rPr>
          <w:b/>
          <w:bCs/>
        </w:rPr>
        <w:t>1.</w:t>
      </w:r>
      <w:r>
        <w:rPr>
          <w:bCs/>
        </w:rPr>
        <w:t xml:space="preserve"> Подпункт </w:t>
      </w:r>
      <w:r w:rsidRPr="002D332A">
        <w:rPr>
          <w:bCs/>
        </w:rPr>
        <w:t xml:space="preserve"> 2</w:t>
      </w:r>
      <w:r>
        <w:rPr>
          <w:bCs/>
        </w:rPr>
        <w:t>.2. пункта 2</w:t>
      </w:r>
      <w:r w:rsidRPr="002D332A">
        <w:rPr>
          <w:bCs/>
        </w:rPr>
        <w:t xml:space="preserve"> изложить  в следующей  редакции:</w:t>
      </w:r>
    </w:p>
    <w:p w:rsidR="008849C2" w:rsidRPr="002D332A" w:rsidRDefault="008849C2" w:rsidP="008849C2">
      <w:pPr>
        <w:pStyle w:val="a3"/>
        <w:ind w:firstLine="284"/>
        <w:jc w:val="both"/>
        <w:rPr>
          <w:b/>
          <w:bCs/>
          <w:szCs w:val="28"/>
        </w:rPr>
      </w:pPr>
      <w:r>
        <w:rPr>
          <w:b/>
          <w:bCs/>
        </w:rPr>
        <w:t xml:space="preserve">«2.2. 0,3 </w:t>
      </w:r>
      <w:r w:rsidRPr="002D332A">
        <w:rPr>
          <w:b/>
          <w:bCs/>
        </w:rPr>
        <w:t>%</w:t>
      </w:r>
      <w:r w:rsidRPr="002D332A">
        <w:rPr>
          <w:b/>
          <w:bCs/>
          <w:szCs w:val="28"/>
        </w:rPr>
        <w:t xml:space="preserve"> </w:t>
      </w:r>
      <w:r w:rsidRPr="002D332A">
        <w:rPr>
          <w:bCs/>
          <w:szCs w:val="28"/>
        </w:rPr>
        <w:t xml:space="preserve"> в  отношении  земельных  участков: </w:t>
      </w:r>
      <w:r w:rsidRPr="002D332A">
        <w:rPr>
          <w:b/>
          <w:bCs/>
          <w:szCs w:val="28"/>
        </w:rPr>
        <w:t xml:space="preserve"> </w:t>
      </w:r>
    </w:p>
    <w:p w:rsidR="008849C2" w:rsidRPr="002D332A" w:rsidRDefault="008849C2" w:rsidP="008849C2">
      <w:pPr>
        <w:pStyle w:val="a3"/>
        <w:jc w:val="both"/>
        <w:rPr>
          <w:bCs/>
          <w:szCs w:val="28"/>
        </w:rPr>
      </w:pPr>
      <w:r w:rsidRPr="002D332A">
        <w:rPr>
          <w:bCs/>
          <w:szCs w:val="28"/>
        </w:rPr>
        <w:t xml:space="preserve"> - приобретенных </w:t>
      </w:r>
      <w:proofErr w:type="gramStart"/>
      <w:r w:rsidRPr="002D332A">
        <w:rPr>
          <w:bCs/>
          <w:szCs w:val="28"/>
        </w:rPr>
        <w:t xml:space="preserve">( </w:t>
      </w:r>
      <w:proofErr w:type="gramEnd"/>
      <w:r w:rsidRPr="002D332A">
        <w:rPr>
          <w:bCs/>
          <w:szCs w:val="28"/>
        </w:rPr>
        <w:t>предоставленных) для личного  подсобного  хозяйства, садоводства, огородничества  или  животноводства, а  также   дачного хозяйства;</w:t>
      </w:r>
    </w:p>
    <w:p w:rsidR="008849C2" w:rsidRPr="002D332A" w:rsidRDefault="008849C2" w:rsidP="008849C2">
      <w:pPr>
        <w:pStyle w:val="a3"/>
        <w:ind w:firstLine="284"/>
        <w:jc w:val="both"/>
        <w:rPr>
          <w:bCs/>
          <w:szCs w:val="28"/>
        </w:rPr>
      </w:pPr>
      <w:r w:rsidRPr="002D332A">
        <w:rPr>
          <w:bCs/>
          <w:szCs w:val="28"/>
        </w:rPr>
        <w:t>-</w:t>
      </w:r>
      <w:r w:rsidRPr="002D332A">
        <w:rPr>
          <w:bCs/>
        </w:rPr>
        <w:t xml:space="preserve"> занятых  жилищным фондом  и  объектами инженерной инфраструктуры  жилищно-коммунального  комплекса </w:t>
      </w:r>
      <w:proofErr w:type="gramStart"/>
      <w:r w:rsidRPr="002D332A">
        <w:rPr>
          <w:bCs/>
        </w:rPr>
        <w:t xml:space="preserve">( </w:t>
      </w:r>
      <w:proofErr w:type="gramEnd"/>
      <w:r w:rsidRPr="002D332A">
        <w:rPr>
          <w:bCs/>
        </w:rPr>
        <w:t xml:space="preserve">за  исключением  доли  в  праве  на  земельный  участок, приходящейся  на  объект, не  относящийся  к  </w:t>
      </w:r>
      <w:r w:rsidRPr="002D332A">
        <w:rPr>
          <w:bCs/>
          <w:szCs w:val="28"/>
        </w:rPr>
        <w:t xml:space="preserve">жилищному  фонду  и  к объектам  инженерной инфраструктуры  жилищно -  коммунального  комплекса) или  </w:t>
      </w:r>
      <w:proofErr w:type="gramStart"/>
      <w:r w:rsidRPr="002D332A">
        <w:rPr>
          <w:bCs/>
          <w:szCs w:val="28"/>
        </w:rPr>
        <w:t>приобретенных</w:t>
      </w:r>
      <w:proofErr w:type="gramEnd"/>
      <w:r w:rsidRPr="002D332A">
        <w:rPr>
          <w:bCs/>
          <w:szCs w:val="28"/>
        </w:rPr>
        <w:t xml:space="preserve"> ( предоставленных) для жилищного  строительства;</w:t>
      </w:r>
      <w:r>
        <w:rPr>
          <w:bCs/>
          <w:szCs w:val="28"/>
        </w:rPr>
        <w:t>»</w:t>
      </w:r>
    </w:p>
    <w:p w:rsidR="008849C2" w:rsidRPr="008849C2" w:rsidRDefault="008849C2" w:rsidP="008849C2">
      <w:pPr>
        <w:jc w:val="both"/>
        <w:rPr>
          <w:rFonts w:ascii="Times New Roman" w:hAnsi="Times New Roman"/>
          <w:sz w:val="28"/>
          <w:szCs w:val="28"/>
        </w:rPr>
      </w:pPr>
      <w:r w:rsidRPr="008849C2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49C2">
        <w:rPr>
          <w:rFonts w:ascii="Times New Roman" w:hAnsi="Times New Roman"/>
          <w:sz w:val="28"/>
          <w:szCs w:val="28"/>
        </w:rPr>
        <w:t xml:space="preserve"> В пункте 5 </w:t>
      </w:r>
      <w:r w:rsidR="00AC021E">
        <w:rPr>
          <w:rFonts w:ascii="Times New Roman" w:hAnsi="Times New Roman"/>
          <w:sz w:val="28"/>
          <w:szCs w:val="28"/>
        </w:rPr>
        <w:t xml:space="preserve"> исключить следующие аб</w:t>
      </w:r>
      <w:r w:rsidRPr="008849C2">
        <w:rPr>
          <w:rFonts w:ascii="Times New Roman" w:hAnsi="Times New Roman"/>
          <w:sz w:val="28"/>
          <w:szCs w:val="28"/>
        </w:rPr>
        <w:t>зац</w:t>
      </w:r>
      <w:r w:rsidR="00AC021E">
        <w:rPr>
          <w:rFonts w:ascii="Times New Roman" w:hAnsi="Times New Roman"/>
          <w:sz w:val="28"/>
          <w:szCs w:val="28"/>
        </w:rPr>
        <w:t>ы</w:t>
      </w:r>
      <w:r w:rsidRPr="008849C2">
        <w:rPr>
          <w:rFonts w:ascii="Times New Roman" w:hAnsi="Times New Roman"/>
          <w:sz w:val="28"/>
          <w:szCs w:val="28"/>
        </w:rPr>
        <w:t xml:space="preserve"> </w:t>
      </w:r>
    </w:p>
    <w:p w:rsidR="008849C2" w:rsidRPr="008849C2" w:rsidRDefault="008849C2" w:rsidP="008849C2">
      <w:pPr>
        <w:jc w:val="both"/>
        <w:rPr>
          <w:rFonts w:ascii="Times New Roman" w:hAnsi="Times New Roman"/>
          <w:sz w:val="28"/>
          <w:szCs w:val="28"/>
        </w:rPr>
      </w:pPr>
      <w:r w:rsidRPr="008849C2">
        <w:rPr>
          <w:rFonts w:ascii="Times New Roman" w:hAnsi="Times New Roman"/>
          <w:sz w:val="28"/>
          <w:szCs w:val="28"/>
        </w:rPr>
        <w:t>«-участников Великой Отечественной войны, боевых действий; участников ликвидаций радиационных аварий и катастроф, инвалидов детства, некоммерческие садоводческие, огороднические и дачные объединения граждан»</w:t>
      </w:r>
      <w:r w:rsidR="0038654E">
        <w:rPr>
          <w:rFonts w:ascii="Times New Roman" w:hAnsi="Times New Roman"/>
          <w:sz w:val="28"/>
          <w:szCs w:val="28"/>
        </w:rPr>
        <w:t>;</w:t>
      </w:r>
    </w:p>
    <w:p w:rsidR="008849C2" w:rsidRPr="008849C2" w:rsidRDefault="008849C2" w:rsidP="008849C2">
      <w:pPr>
        <w:jc w:val="both"/>
        <w:rPr>
          <w:rFonts w:ascii="Times New Roman" w:hAnsi="Times New Roman"/>
          <w:sz w:val="28"/>
          <w:szCs w:val="28"/>
        </w:rPr>
      </w:pPr>
      <w:r w:rsidRPr="008849C2">
        <w:rPr>
          <w:rFonts w:ascii="Times New Roman" w:hAnsi="Times New Roman"/>
          <w:sz w:val="28"/>
          <w:szCs w:val="28"/>
        </w:rPr>
        <w:t>«-инвалидов всех категорий (за исключением земельного налога в отношении земель сел</w:t>
      </w:r>
      <w:r w:rsidR="00AC021E">
        <w:rPr>
          <w:rFonts w:ascii="Times New Roman" w:hAnsi="Times New Roman"/>
          <w:sz w:val="28"/>
          <w:szCs w:val="28"/>
        </w:rPr>
        <w:t>ьскохозяйст</w:t>
      </w:r>
      <w:r w:rsidR="0038654E">
        <w:rPr>
          <w:rFonts w:ascii="Times New Roman" w:hAnsi="Times New Roman"/>
          <w:sz w:val="28"/>
          <w:szCs w:val="28"/>
        </w:rPr>
        <w:t xml:space="preserve">венного назначения)» </w:t>
      </w:r>
      <w:r w:rsidR="00AC021E">
        <w:rPr>
          <w:rFonts w:ascii="Times New Roman" w:hAnsi="Times New Roman"/>
          <w:sz w:val="28"/>
          <w:szCs w:val="28"/>
        </w:rPr>
        <w:t xml:space="preserve"> </w:t>
      </w:r>
    </w:p>
    <w:p w:rsidR="008849C2" w:rsidRPr="008849C2" w:rsidRDefault="0038654E" w:rsidP="008849C2">
      <w:pPr>
        <w:jc w:val="both"/>
        <w:rPr>
          <w:rFonts w:ascii="Times New Roman" w:hAnsi="Times New Roman"/>
          <w:sz w:val="28"/>
          <w:szCs w:val="28"/>
        </w:rPr>
      </w:pPr>
      <w:r w:rsidRPr="0038654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8849C2" w:rsidRPr="008849C2">
        <w:rPr>
          <w:rFonts w:ascii="Times New Roman" w:hAnsi="Times New Roman"/>
          <w:sz w:val="28"/>
          <w:szCs w:val="28"/>
        </w:rPr>
        <w:t xml:space="preserve"> Пункт 6 «Дополнительно установить не облагаемую сумму в размере  50 000 рублей на одного налогоплательщика в отношении земельных участков, находящихся под многоквартирными и индивидуальными жилыми </w:t>
      </w:r>
      <w:r w:rsidR="008849C2" w:rsidRPr="008849C2">
        <w:rPr>
          <w:rFonts w:ascii="Times New Roman" w:hAnsi="Times New Roman"/>
          <w:sz w:val="28"/>
          <w:szCs w:val="28"/>
        </w:rPr>
        <w:lastRenderedPageBreak/>
        <w:t>домами, личным подсобным хозяйством, для пенсионеров,</w:t>
      </w:r>
      <w:r w:rsidR="00AC021E">
        <w:rPr>
          <w:rFonts w:ascii="Times New Roman" w:hAnsi="Times New Roman"/>
          <w:sz w:val="28"/>
          <w:szCs w:val="28"/>
        </w:rPr>
        <w:t xml:space="preserve"> получающих пенсию по возрасту» – исключить</w:t>
      </w:r>
      <w:proofErr w:type="gramStart"/>
      <w:r w:rsidR="00AC021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E447C" w:rsidRDefault="0038654E" w:rsidP="008E447C">
      <w:pPr>
        <w:pStyle w:val="a3"/>
        <w:ind w:firstLine="284"/>
        <w:rPr>
          <w:bCs/>
        </w:rPr>
      </w:pPr>
      <w:r>
        <w:rPr>
          <w:b/>
          <w:bCs/>
        </w:rPr>
        <w:t>4</w:t>
      </w:r>
      <w:r w:rsidR="0002093D" w:rsidRPr="007F6BC5">
        <w:rPr>
          <w:b/>
          <w:bCs/>
        </w:rPr>
        <w:t>.</w:t>
      </w:r>
      <w:r w:rsidR="008E447C" w:rsidRPr="008E447C">
        <w:t xml:space="preserve"> </w:t>
      </w:r>
      <w:r w:rsidR="008E447C">
        <w:t xml:space="preserve">Решение вступает в силу </w:t>
      </w:r>
      <w:r w:rsidR="008E447C" w:rsidRPr="004063BA">
        <w:t>по истечении одного месяца со  дня его официального опубликования (обнародования), но не ранее 1-го числа очередного налогового</w:t>
      </w:r>
      <w:r w:rsidR="002848F8">
        <w:t xml:space="preserve"> периода по земельному налогу и р</w:t>
      </w:r>
      <w:r w:rsidR="008E447C" w:rsidRPr="004063BA">
        <w:t>аспространяется на правоотношения, возникшие с 01 января 2019 года.</w:t>
      </w:r>
    </w:p>
    <w:p w:rsidR="008E447C" w:rsidRPr="0093744E" w:rsidRDefault="008E447C" w:rsidP="008E447C">
      <w:pPr>
        <w:pStyle w:val="a3"/>
        <w:ind w:firstLine="284"/>
        <w:rPr>
          <w:bCs/>
        </w:rPr>
      </w:pPr>
    </w:p>
    <w:p w:rsidR="008E447C" w:rsidRDefault="008E447C" w:rsidP="0038654E">
      <w:pPr>
        <w:pStyle w:val="a3"/>
        <w:rPr>
          <w:b/>
          <w:bCs/>
        </w:rPr>
      </w:pPr>
    </w:p>
    <w:p w:rsidR="0002093D" w:rsidRDefault="0002093D" w:rsidP="0038654E">
      <w:pPr>
        <w:pStyle w:val="a3"/>
        <w:rPr>
          <w:bCs/>
        </w:rPr>
      </w:pPr>
    </w:p>
    <w:p w:rsidR="00AC021E" w:rsidRDefault="00AC021E" w:rsidP="0002093D">
      <w:pPr>
        <w:pStyle w:val="a3"/>
        <w:ind w:firstLine="284"/>
        <w:rPr>
          <w:bCs/>
        </w:rPr>
      </w:pPr>
    </w:p>
    <w:p w:rsidR="00D61337" w:rsidRPr="0093744E" w:rsidRDefault="00D61337" w:rsidP="0002093D">
      <w:pPr>
        <w:pStyle w:val="a3"/>
        <w:ind w:firstLine="284"/>
        <w:rPr>
          <w:bCs/>
        </w:rPr>
      </w:pPr>
    </w:p>
    <w:p w:rsidR="0002093D" w:rsidRDefault="0002093D" w:rsidP="0002093D">
      <w:pPr>
        <w:pStyle w:val="a3"/>
        <w:jc w:val="both"/>
        <w:rPr>
          <w:b/>
          <w:bCs/>
        </w:rPr>
      </w:pPr>
      <w:r>
        <w:t xml:space="preserve">     </w:t>
      </w:r>
      <w:r>
        <w:rPr>
          <w:b/>
          <w:bCs/>
        </w:rPr>
        <w:t>Глава  Соцземледельского</w:t>
      </w:r>
    </w:p>
    <w:p w:rsidR="0002093D" w:rsidRDefault="0002093D" w:rsidP="0002093D">
      <w:pPr>
        <w:pStyle w:val="a3"/>
        <w:ind w:firstLine="284"/>
        <w:jc w:val="both"/>
        <w:rPr>
          <w:b/>
          <w:bCs/>
        </w:rPr>
      </w:pPr>
      <w:r>
        <w:rPr>
          <w:b/>
          <w:bCs/>
        </w:rPr>
        <w:t xml:space="preserve"> муниципального образования                                         О.В. Костикова </w:t>
      </w:r>
    </w:p>
    <w:p w:rsidR="0002093D" w:rsidRDefault="0002093D" w:rsidP="0002093D">
      <w:pPr>
        <w:pStyle w:val="a3"/>
        <w:ind w:firstLine="284"/>
        <w:jc w:val="both"/>
        <w:rPr>
          <w:b/>
          <w:bCs/>
        </w:rPr>
      </w:pPr>
    </w:p>
    <w:p w:rsidR="0002093D" w:rsidRDefault="0002093D" w:rsidP="0002093D">
      <w:pPr>
        <w:pStyle w:val="a3"/>
        <w:ind w:firstLine="284"/>
        <w:jc w:val="both"/>
        <w:rPr>
          <w:b/>
          <w:bCs/>
        </w:rPr>
      </w:pPr>
    </w:p>
    <w:p w:rsidR="0002093D" w:rsidRDefault="0002093D" w:rsidP="0002093D"/>
    <w:p w:rsidR="00771049" w:rsidRDefault="00771049"/>
    <w:sectPr w:rsidR="0077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DA"/>
    <w:rsid w:val="0002093D"/>
    <w:rsid w:val="002848F8"/>
    <w:rsid w:val="003615DA"/>
    <w:rsid w:val="0038654E"/>
    <w:rsid w:val="003C6389"/>
    <w:rsid w:val="004F764D"/>
    <w:rsid w:val="00771049"/>
    <w:rsid w:val="008849C2"/>
    <w:rsid w:val="008E447C"/>
    <w:rsid w:val="009A1DA3"/>
    <w:rsid w:val="00AC021E"/>
    <w:rsid w:val="00C85AC8"/>
    <w:rsid w:val="00D61337"/>
    <w:rsid w:val="00F7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C85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rsid w:val="009A1DA3"/>
    <w:rPr>
      <w:rFonts w:cs="Times New Roman"/>
      <w:b/>
      <w:bCs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D61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3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C85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basedOn w:val="a0"/>
    <w:rsid w:val="009A1DA3"/>
    <w:rPr>
      <w:rFonts w:cs="Times New Roman"/>
      <w:b/>
      <w:bCs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D61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3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2018-11-12T11:52:00Z</cp:lastPrinted>
  <dcterms:created xsi:type="dcterms:W3CDTF">2014-11-18T11:59:00Z</dcterms:created>
  <dcterms:modified xsi:type="dcterms:W3CDTF">2018-11-12T11:52:00Z</dcterms:modified>
</cp:coreProperties>
</file>