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C" w:rsidRPr="00F338CC" w:rsidRDefault="00F338CC" w:rsidP="00F338CC">
      <w:pPr>
        <w:pBdr>
          <w:top w:val="single" w:sz="6" w:space="3" w:color="AFC6D4"/>
          <w:left w:val="single" w:sz="6" w:space="4" w:color="AFC6D4"/>
          <w:bottom w:val="single" w:sz="6" w:space="5" w:color="AFC6D4"/>
          <w:right w:val="single" w:sz="6" w:space="4" w:color="AFC6D4"/>
        </w:pBdr>
        <w:shd w:val="clear" w:color="auto" w:fill="D9E7F2"/>
        <w:spacing w:after="180" w:line="319" w:lineRule="atLeast"/>
        <w:outlineLvl w:val="0"/>
        <w:rPr>
          <w:rFonts w:ascii="Tahoma" w:eastAsia="Times New Roman" w:hAnsi="Tahoma" w:cs="Tahoma"/>
          <w:b/>
          <w:bCs/>
          <w:color w:val="1B3950"/>
          <w:kern w:val="36"/>
          <w:sz w:val="24"/>
          <w:szCs w:val="24"/>
          <w:lang w:eastAsia="ru-RU"/>
        </w:rPr>
      </w:pPr>
      <w:r w:rsidRPr="00F338CC">
        <w:rPr>
          <w:rFonts w:ascii="Tahoma" w:eastAsia="Times New Roman" w:hAnsi="Tahoma" w:cs="Tahoma"/>
          <w:b/>
          <w:bCs/>
          <w:color w:val="1B3950"/>
          <w:kern w:val="36"/>
          <w:sz w:val="24"/>
          <w:szCs w:val="24"/>
          <w:lang w:eastAsia="ru-RU"/>
        </w:rPr>
        <w:t>«Информация о работе с обращениями граждан, организаций, государственных органов, органов местного самоуправления, и результаты их рассмотрения»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Нормативные и распорядительные документы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Конституция Российской Федерации.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Федеральный закон «О порядке рассмотрения обращений граждан Российской Федерации».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Федеральный закон «Об обжаловании в суд действий и решений, нарушающих права и свободы граждан».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Федеральный закон «Об общих принципах организации местного самоуправления в Российской Федерации».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Постановле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ние администрации Соцземледельского 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муниципального образования «Об утверждении 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Порядка организации  работы по рассмотрению обращений граждан в  администрации Соцземледельского 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муниципального образования».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4434C"/>
          <w:sz w:val="26"/>
          <w:szCs w:val="26"/>
          <w:lang w:eastAsia="ru-RU"/>
        </w:rPr>
      </w:pPr>
      <w:r w:rsidRPr="00F338CC">
        <w:rPr>
          <w:rFonts w:ascii="Tahoma" w:eastAsia="Times New Roman" w:hAnsi="Tahoma" w:cs="Tahoma"/>
          <w:b/>
          <w:bCs/>
          <w:color w:val="34434C"/>
          <w:sz w:val="26"/>
          <w:szCs w:val="26"/>
          <w:lang w:eastAsia="ru-RU"/>
        </w:rPr>
        <w:t>Как обратиться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- В электронном виде: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по электронной почте: </w:t>
      </w:r>
      <w:proofErr w:type="spellStart"/>
      <w:r>
        <w:rPr>
          <w:rFonts w:ascii="Tahoma" w:eastAsia="Times New Roman" w:hAnsi="Tahoma" w:cs="Tahoma"/>
          <w:color w:val="34434C"/>
          <w:sz w:val="18"/>
          <w:szCs w:val="18"/>
          <w:lang w:val="en-US" w:eastAsia="ru-RU"/>
        </w:rPr>
        <w:t>obraz</w:t>
      </w:r>
      <w:proofErr w:type="spellEnd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355@</w:t>
      </w:r>
      <w:proofErr w:type="spellStart"/>
      <w:r>
        <w:rPr>
          <w:rFonts w:ascii="Tahoma" w:eastAsia="Times New Roman" w:hAnsi="Tahoma" w:cs="Tahoma"/>
          <w:color w:val="34434C"/>
          <w:sz w:val="18"/>
          <w:szCs w:val="18"/>
          <w:lang w:val="en-US" w:eastAsia="ru-RU"/>
        </w:rPr>
        <w:t>yandex</w:t>
      </w:r>
      <w:proofErr w:type="spellEnd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34434C"/>
          <w:sz w:val="18"/>
          <w:szCs w:val="18"/>
          <w:lang w:val="en-US" w:eastAsia="ru-RU"/>
        </w:rPr>
        <w:t>ru</w:t>
      </w:r>
      <w:proofErr w:type="spellEnd"/>
      <w:proofErr w:type="gramStart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;</w:t>
      </w:r>
      <w:proofErr w:type="gramEnd"/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- В письменном виде лично, либо с использованием почтовой связи.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- В устном виде на личном приеме или по телефону.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Требования к письменному обращению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proofErr w:type="gramStart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Обращение заявителей,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Администрация С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оцземледельского 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муниципального образования: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Обеспечивает учет обращений граждан.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Ведет прием и консультирование граждан по вопросам, относящимся к полномочиям органов местного самоуправления.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Обеспечивает своевременное рассмотрение обращений граждан, направляет их для рассмотрения в соответствующие исполнительные органы и подразделения, входящие в аппарат администрации Балашовского муниципального района, в соответствии с их компетенцией.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Организует в необходимых случаях проверки фактов, изложенных в обращениях граждан, с выездом на место.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§ Извещает граждан о результатах рассмотрения их обращений.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Работу с обращениями ведут: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4672"/>
      </w:tblGrid>
      <w:tr w:rsidR="00F338CC" w:rsidRPr="00F338CC" w:rsidTr="00F338CC">
        <w:trPr>
          <w:tblCellSpacing w:w="0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Глава Соцземледельского </w:t>
            </w: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Костикова Ольга Викторовна </w:t>
            </w:r>
          </w:p>
        </w:tc>
      </w:tr>
      <w:tr w:rsidR="00F338CC" w:rsidRPr="00F338CC" w:rsidTr="00F338CC">
        <w:trPr>
          <w:tblCellSpacing w:w="0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Самошкина  Наталья Викторовна </w:t>
            </w:r>
          </w:p>
        </w:tc>
      </w:tr>
      <w:tr w:rsidR="00F338CC" w:rsidRPr="00F338CC" w:rsidTr="00F338CC">
        <w:trPr>
          <w:tblCellSpacing w:w="0" w:type="dxa"/>
        </w:trPr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Специалисты администрации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Воронина Тамара Юрьевна</w:t>
            </w:r>
          </w:p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-Андриякина Елена Леонидовна </w:t>
            </w:r>
          </w:p>
        </w:tc>
      </w:tr>
    </w:tbl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F338CC" w:rsidRPr="00F338CC" w:rsidRDefault="00F338CC" w:rsidP="00F338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Сведения о местонахождении, почтовом адресе, режиме работы и справочных телефонах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Администрация Соцземледельского 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</w:t>
      </w:r>
      <w:proofErr w:type="gramStart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муниципального</w:t>
      </w:r>
      <w:proofErr w:type="gramEnd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образования располагается по адресу: Саратовская область, Ба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лашовский район, п. Соцземледельский</w:t>
      </w:r>
      <w:proofErr w:type="gramStart"/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ул. Центральная  1 « А»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Почтовый адрес администрации С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оцземледельского 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му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ниципального образования: 412355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, Саратовская область, Балашовский район, 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п. Соцземледельский</w:t>
      </w:r>
      <w:proofErr w:type="gramStart"/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ул. Центральная  1 « А»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.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Телефон администрации С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оцземледельского </w:t>
      </w: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</w:t>
      </w:r>
      <w:proofErr w:type="gramStart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муниципального</w:t>
      </w:r>
      <w:proofErr w:type="gramEnd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образования: (84545) </w:t>
      </w: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7-22–38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proofErr w:type="spellStart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E-mail</w:t>
      </w:r>
      <w:proofErr w:type="spellEnd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: </w:t>
      </w:r>
      <w:proofErr w:type="spellStart"/>
      <w:r>
        <w:rPr>
          <w:rFonts w:ascii="Tahoma" w:eastAsia="Times New Roman" w:hAnsi="Tahoma" w:cs="Tahoma"/>
          <w:color w:val="34434C"/>
          <w:sz w:val="18"/>
          <w:szCs w:val="18"/>
          <w:lang w:val="en-US" w:eastAsia="ru-RU"/>
        </w:rPr>
        <w:t>obraz</w:t>
      </w:r>
      <w:proofErr w:type="spellEnd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355@</w:t>
      </w:r>
      <w:proofErr w:type="spellStart"/>
      <w:r>
        <w:rPr>
          <w:rFonts w:ascii="Tahoma" w:eastAsia="Times New Roman" w:hAnsi="Tahoma" w:cs="Tahoma"/>
          <w:color w:val="34434C"/>
          <w:sz w:val="18"/>
          <w:szCs w:val="18"/>
          <w:lang w:val="en-US" w:eastAsia="ru-RU"/>
        </w:rPr>
        <w:t>yandex</w:t>
      </w:r>
      <w:proofErr w:type="spellEnd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.</w:t>
      </w:r>
      <w:proofErr w:type="spellStart"/>
      <w:r>
        <w:rPr>
          <w:rFonts w:ascii="Tahoma" w:eastAsia="Times New Roman" w:hAnsi="Tahoma" w:cs="Tahoma"/>
          <w:color w:val="34434C"/>
          <w:sz w:val="18"/>
          <w:szCs w:val="18"/>
          <w:lang w:val="en-US" w:eastAsia="ru-RU"/>
        </w:rPr>
        <w:t>ru</w:t>
      </w:r>
      <w:proofErr w:type="spellEnd"/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 </w:t>
      </w:r>
    </w:p>
    <w:p w:rsidR="00F338CC" w:rsidRPr="00F338CC" w:rsidRDefault="00F338CC" w:rsidP="002D79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 xml:space="preserve">Официальный сайт данных органа местного самоуправления в информационно-телекоммуникационной сети «Интернет»: сайт </w:t>
      </w:r>
      <w:hyperlink r:id="rId4" w:history="1">
        <w:r w:rsidR="002D7908" w:rsidRPr="00E871F8">
          <w:rPr>
            <w:rStyle w:val="a4"/>
            <w:rFonts w:ascii="Montserrat" w:hAnsi="Montserrat"/>
            <w:szCs w:val="28"/>
            <w:shd w:val="clear" w:color="auto" w:fill="FFFFFF"/>
          </w:rPr>
          <w:t>https://soczzemledelskoe-r64.gosweb.gosuslugi.ru</w:t>
        </w:r>
      </w:hyperlink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3"/>
        <w:gridCol w:w="3127"/>
        <w:gridCol w:w="3125"/>
      </w:tblGrid>
      <w:tr w:rsidR="00F338CC" w:rsidRPr="00F338CC" w:rsidTr="00F338CC">
        <w:trPr>
          <w:tblCellSpacing w:w="0" w:type="dxa"/>
        </w:trPr>
        <w:tc>
          <w:tcPr>
            <w:tcW w:w="9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F338CC" w:rsidRPr="00F338CC" w:rsidTr="00F338CC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Понедельник-пятница:</w:t>
            </w:r>
          </w:p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lastRenderedPageBreak/>
              <w:t>с 8.00 ч. до 17.00 ч.</w:t>
            </w:r>
          </w:p>
        </w:tc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lastRenderedPageBreak/>
              <w:t>Обеденный перерыв:</w:t>
            </w:r>
          </w:p>
          <w:p w:rsidR="00F338CC" w:rsidRPr="00F338CC" w:rsidRDefault="00D55B4B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lastRenderedPageBreak/>
              <w:t>С 12.00ч. до 13</w:t>
            </w:r>
            <w:r w:rsidR="00F338CC"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.00ч.</w:t>
            </w:r>
          </w:p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 </w:t>
            </w:r>
          </w:p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Выходные:</w:t>
            </w:r>
          </w:p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суббота-воскресенье, праздничные дни</w:t>
            </w:r>
          </w:p>
        </w:tc>
      </w:tr>
      <w:tr w:rsidR="00F338CC" w:rsidRPr="00F338CC" w:rsidTr="00F338CC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Понедельник-пятница:</w:t>
            </w:r>
          </w:p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 8.00 ч. до 16.00 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</w:p>
        </w:tc>
      </w:tr>
      <w:tr w:rsidR="00F338CC" w:rsidRPr="00F338CC" w:rsidTr="00F338CC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D55B4B" w:rsidP="00D55B4B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 С</w:t>
            </w:r>
            <w:r w:rsidR="00F338CC"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пециалист</w:t>
            </w:r>
            <w:r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ы </w:t>
            </w:r>
            <w:r w:rsidR="00F338CC"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Понедельник-пятница:</w:t>
            </w:r>
          </w:p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F338CC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 8.00 ч. до 16.00 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8CC" w:rsidRPr="00F338CC" w:rsidRDefault="00F338CC" w:rsidP="00F338CC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</w:p>
        </w:tc>
      </w:tr>
    </w:tbl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F338CC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F338CC" w:rsidRPr="00F338CC" w:rsidRDefault="00F338CC" w:rsidP="00F338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</w:p>
    <w:p w:rsidR="002549BB" w:rsidRDefault="002549BB">
      <w:bookmarkStart w:id="0" w:name="_GoBack"/>
      <w:bookmarkEnd w:id="0"/>
    </w:p>
    <w:sectPr w:rsidR="002549BB" w:rsidSect="00A3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C0"/>
    <w:rsid w:val="002549BB"/>
    <w:rsid w:val="002D7908"/>
    <w:rsid w:val="00A3267C"/>
    <w:rsid w:val="00D55B4B"/>
    <w:rsid w:val="00F338CC"/>
    <w:rsid w:val="00FB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7C"/>
  </w:style>
  <w:style w:type="paragraph" w:styleId="1">
    <w:name w:val="heading 1"/>
    <w:basedOn w:val="a"/>
    <w:link w:val="10"/>
    <w:uiPriority w:val="9"/>
    <w:qFormat/>
    <w:rsid w:val="00F3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3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3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zzemledel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2019-10-14T06:48:00Z</dcterms:created>
  <dcterms:modified xsi:type="dcterms:W3CDTF">2023-03-23T06:56:00Z</dcterms:modified>
</cp:coreProperties>
</file>