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      СОЦЗЕМЛЕДЕЛЬСКОГО МУНИЦИПАЛЬНОГО  ОБРАЗОВАНИЯ</w:t>
      </w:r>
    </w:p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САРАТОВСКОЙ ОБЛАСТИ</w:t>
      </w:r>
    </w:p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</w:p>
    <w:p w:rsidR="00457822" w:rsidRPr="005B5D89" w:rsidRDefault="00457822" w:rsidP="00457822">
      <w:pPr>
        <w:pStyle w:val="a3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РЕШЕНИЕ </w:t>
      </w:r>
    </w:p>
    <w:p w:rsidR="00457822" w:rsidRPr="005B5D89" w:rsidRDefault="000530F4" w:rsidP="00457822">
      <w:pPr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12.01.2023</w:t>
      </w:r>
      <w:r w:rsidR="00457822" w:rsidRPr="005B5D89">
        <w:rPr>
          <w:rFonts w:ascii="PT Astra Serif" w:hAnsi="PT Astra Serif"/>
          <w:b/>
          <w:sz w:val="28"/>
          <w:szCs w:val="28"/>
        </w:rPr>
        <w:t xml:space="preserve">г. №    </w:t>
      </w:r>
      <w:r>
        <w:rPr>
          <w:rFonts w:ascii="PT Astra Serif" w:hAnsi="PT Astra Serif"/>
          <w:b/>
          <w:sz w:val="28"/>
          <w:szCs w:val="28"/>
        </w:rPr>
        <w:t>37-3</w:t>
      </w:r>
      <w:r w:rsidR="00457822" w:rsidRPr="005B5D89">
        <w:rPr>
          <w:rFonts w:ascii="PT Astra Serif" w:hAnsi="PT Astra Serif"/>
          <w:b/>
          <w:sz w:val="28"/>
          <w:szCs w:val="28"/>
        </w:rPr>
        <w:t xml:space="preserve">                                              п. Соцземледельский </w:t>
      </w: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внесении изменений в Решение № 34-4 от 16.12.2022 г </w:t>
      </w: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Саратовской области на 2023 год </w:t>
      </w: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и плановый период 2024 и 2025 годов»</w:t>
      </w:r>
    </w:p>
    <w:p w:rsidR="00457822" w:rsidRPr="005B5D89" w:rsidRDefault="00457822" w:rsidP="00457822">
      <w:pPr>
        <w:jc w:val="both"/>
        <w:rPr>
          <w:rFonts w:ascii="PT Astra Serif" w:hAnsi="PT Astra Serif"/>
          <w:b/>
          <w:sz w:val="28"/>
          <w:szCs w:val="28"/>
        </w:rPr>
      </w:pPr>
    </w:p>
    <w:p w:rsidR="00457822" w:rsidRPr="005B5D89" w:rsidRDefault="00457822" w:rsidP="0045782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      На основании Устава Соцземледельского муниципального образования   Балашовского муниципального района Саратовской области, Совет  Соцземледельского муниципального образования</w:t>
      </w:r>
    </w:p>
    <w:p w:rsidR="00457822" w:rsidRPr="005B5D89" w:rsidRDefault="00457822" w:rsidP="00457822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5B5D89">
        <w:rPr>
          <w:rFonts w:ascii="PT Astra Serif" w:hAnsi="PT Astra Serif"/>
          <w:b/>
          <w:sz w:val="28"/>
          <w:szCs w:val="28"/>
        </w:rPr>
        <w:t xml:space="preserve">РЕШИЛ:      </w:t>
      </w:r>
    </w:p>
    <w:p w:rsidR="00457822" w:rsidRPr="005B5D89" w:rsidRDefault="00457822" w:rsidP="00457822">
      <w:pPr>
        <w:pStyle w:val="a6"/>
        <w:numPr>
          <w:ilvl w:val="0"/>
          <w:numId w:val="1"/>
        </w:numPr>
        <w:ind w:left="0" w:firstLine="0"/>
        <w:jc w:val="both"/>
        <w:rPr>
          <w:rFonts w:ascii="PT Astra Serif" w:hAnsi="PT Astra Serif" w:cs="Mangal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34-4 от 16.12.2022 года «О бюджете Соцземледельского муниципального образования Балашовского муниципального района Саратовской области на 2023 год и плановый период 2024 и 2025 годов» следующие изменения:</w:t>
      </w:r>
    </w:p>
    <w:p w:rsidR="00457822" w:rsidRPr="005B5D89" w:rsidRDefault="00457822" w:rsidP="00457822">
      <w:pPr>
        <w:pStyle w:val="a6"/>
        <w:ind w:left="0"/>
        <w:jc w:val="both"/>
        <w:rPr>
          <w:rFonts w:ascii="PT Astra Serif" w:hAnsi="PT Astra Serif" w:cs="Mangal"/>
          <w:sz w:val="28"/>
          <w:szCs w:val="28"/>
        </w:rPr>
      </w:pPr>
    </w:p>
    <w:p w:rsidR="00457822" w:rsidRPr="005B5D89" w:rsidRDefault="00457822" w:rsidP="00457822">
      <w:pPr>
        <w:tabs>
          <w:tab w:val="left" w:pos="142"/>
        </w:tabs>
        <w:jc w:val="both"/>
        <w:rPr>
          <w:rFonts w:ascii="PT Astra Serif" w:hAnsi="PT Astra Serif" w:cs="Mangal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2023 год»</w:t>
      </w: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1) Увеличить общий объем расходов на сумму </w:t>
      </w:r>
      <w:r w:rsidR="002A7768">
        <w:rPr>
          <w:rFonts w:ascii="PT Astra Serif" w:hAnsi="PT Astra Serif"/>
          <w:sz w:val="28"/>
          <w:szCs w:val="28"/>
        </w:rPr>
        <w:t>432</w:t>
      </w:r>
      <w:r w:rsidRPr="005B5D89">
        <w:rPr>
          <w:rFonts w:ascii="PT Astra Serif" w:hAnsi="PT Astra Serif"/>
          <w:sz w:val="28"/>
          <w:szCs w:val="28"/>
        </w:rPr>
        <w:t>,8  тыс. рублей;</w:t>
      </w: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2) Утве</w:t>
      </w:r>
      <w:r w:rsidR="002A7768">
        <w:rPr>
          <w:rFonts w:ascii="PT Astra Serif" w:hAnsi="PT Astra Serif"/>
          <w:sz w:val="28"/>
          <w:szCs w:val="28"/>
        </w:rPr>
        <w:t>рдить дефицит бюджета в сумме 432,8тыс. рублей или 12,4</w:t>
      </w:r>
      <w:r w:rsidRPr="005B5D89">
        <w:rPr>
          <w:rFonts w:ascii="PT Astra Serif" w:hAnsi="PT Astra Serif"/>
          <w:sz w:val="28"/>
          <w:szCs w:val="28"/>
        </w:rPr>
        <w:t xml:space="preserve"> процентов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C501A" w:rsidRPr="005B5D89" w:rsidRDefault="00457822" w:rsidP="000530F4">
      <w:pPr>
        <w:pStyle w:val="2"/>
        <w:spacing w:line="240" w:lineRule="auto"/>
        <w:ind w:left="-284"/>
        <w:jc w:val="both"/>
        <w:rPr>
          <w:rFonts w:ascii="PT Astra Serif" w:hAnsi="PT Astra Serif"/>
          <w:b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1.2</w:t>
      </w:r>
      <w:r w:rsidRPr="005B5D89">
        <w:rPr>
          <w:rFonts w:ascii="PT Astra Serif" w:hAnsi="PT Astra Serif" w:cs="Mangal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 xml:space="preserve"> Внести изменения и дополнения в приложение №2</w:t>
      </w:r>
      <w:r w:rsidR="00BC501A" w:rsidRPr="005B5D89">
        <w:rPr>
          <w:rFonts w:ascii="PT Astra Serif" w:hAnsi="PT Astra Serif"/>
          <w:b/>
        </w:rPr>
        <w:t xml:space="preserve"> </w:t>
      </w:r>
      <w:r w:rsidR="00BC501A" w:rsidRPr="000530F4">
        <w:rPr>
          <w:rFonts w:ascii="PT Astra Serif" w:hAnsi="PT Astra Serif"/>
        </w:rPr>
        <w:t>«</w:t>
      </w:r>
      <w:r w:rsidR="00BC501A" w:rsidRPr="000530F4">
        <w:rPr>
          <w:rFonts w:ascii="PT Astra Serif" w:hAnsi="PT Astra Serif"/>
          <w:sz w:val="28"/>
          <w:szCs w:val="28"/>
        </w:rPr>
        <w:t>Ведомственная структура расходов бюджета Соцземледельского муниципального образования Балашовского муниципального района Саратовской области на 2023 год и плановый период 2024 и 2025 годов»</w:t>
      </w:r>
      <w:r w:rsidR="000530F4">
        <w:rPr>
          <w:rFonts w:ascii="PT Astra Serif" w:hAnsi="PT Astra Serif"/>
          <w:sz w:val="28"/>
          <w:szCs w:val="28"/>
        </w:rPr>
        <w:t>:</w:t>
      </w:r>
    </w:p>
    <w:p w:rsidR="00457822" w:rsidRPr="005B5D89" w:rsidRDefault="00457822" w:rsidP="000530F4">
      <w:pPr>
        <w:jc w:val="both"/>
        <w:rPr>
          <w:rFonts w:ascii="PT Astra Serif" w:hAnsi="PT Astra Serif"/>
        </w:rPr>
      </w:pPr>
      <w:r w:rsidRPr="005B5D89">
        <w:rPr>
          <w:rFonts w:ascii="PT Astra Serif" w:hAnsi="PT Astra Serif"/>
          <w:sz w:val="28"/>
          <w:szCs w:val="28"/>
        </w:rPr>
        <w:t xml:space="preserve">   </w:t>
      </w:r>
      <w:r w:rsidR="000530F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5B5D89">
        <w:rPr>
          <w:rFonts w:ascii="PT Astra Serif" w:hAnsi="PT Astra Serif"/>
        </w:rPr>
        <w:t>тыс</w:t>
      </w:r>
      <w:proofErr w:type="gramStart"/>
      <w:r w:rsidRPr="005B5D89">
        <w:rPr>
          <w:rFonts w:ascii="PT Astra Serif" w:hAnsi="PT Astra Serif"/>
        </w:rPr>
        <w:t>.р</w:t>
      </w:r>
      <w:proofErr w:type="gramEnd"/>
      <w:r w:rsidRPr="005B5D89">
        <w:rPr>
          <w:rFonts w:ascii="PT Astra Serif" w:hAnsi="PT Astra Serif"/>
        </w:rPr>
        <w:t>уб</w:t>
      </w:r>
      <w:proofErr w:type="spellEnd"/>
    </w:p>
    <w:tbl>
      <w:tblPr>
        <w:tblW w:w="4944" w:type="pct"/>
        <w:tblLook w:val="04A0"/>
      </w:tblPr>
      <w:tblGrid>
        <w:gridCol w:w="2163"/>
        <w:gridCol w:w="563"/>
        <w:gridCol w:w="586"/>
        <w:gridCol w:w="834"/>
        <w:gridCol w:w="1632"/>
        <w:gridCol w:w="1560"/>
        <w:gridCol w:w="2126"/>
      </w:tblGrid>
      <w:tr w:rsidR="00457822" w:rsidRPr="005B5D89" w:rsidTr="00457822">
        <w:trPr>
          <w:trHeight w:val="25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22" w:rsidRPr="005B5D89" w:rsidRDefault="00457822">
            <w:pPr>
              <w:spacing w:after="200"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B5D89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</w:p>
        </w:tc>
      </w:tr>
      <w:tr w:rsidR="00457822" w:rsidRPr="005B5D89" w:rsidTr="0045782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457822" w:rsidRPr="005B5D89" w:rsidTr="00457822">
        <w:trPr>
          <w:trHeight w:val="25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7</w:t>
            </w:r>
          </w:p>
        </w:tc>
      </w:tr>
      <w:tr w:rsidR="00457822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Администрация Соцземледельского муниципального </w:t>
            </w: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lastRenderedPageBreak/>
              <w:t>образования Балашовского муниципального района Саратовской области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lastRenderedPageBreak/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43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2,8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BC501A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2,8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91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2,8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21 0 00 00000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2,8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21 2 00 00000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2,8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2,8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1140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100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1 26,8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120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126,8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200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24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6,0</w:t>
            </w:r>
          </w:p>
        </w:tc>
      </w:tr>
      <w:tr w:rsidR="00457822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240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24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6,0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Благоустройство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60,0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25 0 00 00000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60,0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lastRenderedPageBreak/>
              <w:t>Проведение мероприятий по благоустройству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BC501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60,0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</w:tr>
      <w:tr w:rsidR="00457822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60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,0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200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60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,0 </w:t>
            </w:r>
          </w:p>
        </w:tc>
      </w:tr>
      <w:tr w:rsidR="00457822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240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60</w:t>
            </w:r>
            <w:r w:rsidR="00457822" w:rsidRPr="005B5D89">
              <w:rPr>
                <w:rFonts w:ascii="PT Astra Serif" w:hAnsi="PT Astra Serif" w:cs="Arial"/>
                <w:sz w:val="20"/>
                <w:szCs w:val="20"/>
              </w:rPr>
              <w:t xml:space="preserve">,0 </w:t>
            </w:r>
          </w:p>
        </w:tc>
      </w:tr>
      <w:tr w:rsidR="00457822" w:rsidRPr="005B5D89" w:rsidTr="00457822">
        <w:trPr>
          <w:trHeight w:val="450"/>
        </w:trPr>
        <w:tc>
          <w:tcPr>
            <w:tcW w:w="1143" w:type="pct"/>
            <w:noWrap/>
            <w:vAlign w:val="bottom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41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862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5B5D89" w:rsidRDefault="00457822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5B5D89" w:rsidRDefault="002A7768" w:rsidP="002A7768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432</w:t>
            </w:r>
            <w:r w:rsidR="00BC501A" w:rsidRPr="005B5D89">
              <w:rPr>
                <w:rFonts w:ascii="PT Astra Serif" w:hAnsi="PT Astra Serif" w:cs="Arial"/>
                <w:b/>
                <w:sz w:val="20"/>
                <w:szCs w:val="20"/>
              </w:rPr>
              <w:t>,8</w:t>
            </w:r>
            <w:r w:rsidR="00457822" w:rsidRPr="005B5D89">
              <w:rPr>
                <w:rFonts w:ascii="PT Astra Serif" w:hAnsi="PT Astra Serif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57822" w:rsidRPr="005B5D89" w:rsidRDefault="00457822" w:rsidP="00457822">
      <w:pPr>
        <w:rPr>
          <w:rFonts w:ascii="PT Astra Serif" w:hAnsi="PT Astra Serif"/>
          <w:b/>
          <w:sz w:val="22"/>
          <w:szCs w:val="22"/>
          <w:lang w:eastAsia="en-US"/>
        </w:rPr>
      </w:pPr>
    </w:p>
    <w:p w:rsidR="00457822" w:rsidRPr="005B5D89" w:rsidRDefault="00457822" w:rsidP="00457822">
      <w:pPr>
        <w:pStyle w:val="2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C501A" w:rsidRPr="000530F4" w:rsidRDefault="00457822" w:rsidP="00BC501A">
      <w:pPr>
        <w:jc w:val="both"/>
        <w:rPr>
          <w:rFonts w:ascii="PT Astra Serif" w:hAnsi="PT Astra Serif"/>
        </w:rPr>
      </w:pPr>
      <w:r w:rsidRPr="005B5D89">
        <w:rPr>
          <w:rFonts w:ascii="PT Astra Serif" w:hAnsi="PT Astra Serif"/>
          <w:sz w:val="28"/>
          <w:szCs w:val="28"/>
        </w:rPr>
        <w:t xml:space="preserve">  </w:t>
      </w:r>
      <w:r w:rsidR="00BC501A" w:rsidRPr="005B5D89">
        <w:rPr>
          <w:rFonts w:ascii="PT Astra Serif" w:hAnsi="PT Astra Serif"/>
          <w:sz w:val="28"/>
          <w:szCs w:val="28"/>
        </w:rPr>
        <w:t xml:space="preserve">1.3. Внести изменения и дополнения в Приложение № 3 </w:t>
      </w:r>
      <w:r w:rsidR="00BC501A" w:rsidRPr="000530F4">
        <w:rPr>
          <w:rFonts w:ascii="PT Astra Serif" w:hAnsi="PT Astra Serif"/>
          <w:sz w:val="28"/>
          <w:szCs w:val="28"/>
        </w:rPr>
        <w:t>«Распределение бюджетных ассигнований бюджета Соцземледельского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</w:t>
      </w:r>
      <w:r w:rsidR="00BC501A" w:rsidRPr="000530F4">
        <w:rPr>
          <w:rFonts w:ascii="PT Astra Serif" w:hAnsi="PT Astra Serif"/>
        </w:rPr>
        <w:t xml:space="preserve">»:  </w:t>
      </w:r>
    </w:p>
    <w:p w:rsidR="00BC501A" w:rsidRPr="005B5D89" w:rsidRDefault="00BC501A" w:rsidP="000530F4">
      <w:pPr>
        <w:rPr>
          <w:rFonts w:ascii="PT Astra Serif" w:hAnsi="PT Astra Serif"/>
          <w:sz w:val="28"/>
          <w:szCs w:val="28"/>
        </w:rPr>
      </w:pPr>
      <w:r w:rsidRPr="000530F4">
        <w:rPr>
          <w:rFonts w:ascii="PT Astra Serif" w:hAnsi="PT Astra Serif"/>
          <w:bCs/>
          <w:sz w:val="28"/>
          <w:szCs w:val="28"/>
        </w:rPr>
        <w:t xml:space="preserve">                                </w:t>
      </w:r>
    </w:p>
    <w:p w:rsidR="00BC501A" w:rsidRPr="005B5D89" w:rsidRDefault="00BC501A" w:rsidP="00BC501A">
      <w:pPr>
        <w:pStyle w:val="2"/>
        <w:spacing w:line="240" w:lineRule="auto"/>
        <w:ind w:left="-284"/>
        <w:jc w:val="right"/>
        <w:rPr>
          <w:rFonts w:ascii="PT Astra Serif" w:hAnsi="PT Astra Serif"/>
        </w:rPr>
      </w:pPr>
      <w:proofErr w:type="spellStart"/>
      <w:r w:rsidRPr="005B5D89">
        <w:rPr>
          <w:rFonts w:ascii="PT Astra Serif" w:hAnsi="PT Astra Serif"/>
        </w:rPr>
        <w:t>тыс</w:t>
      </w:r>
      <w:proofErr w:type="gramStart"/>
      <w:r w:rsidRPr="005B5D89">
        <w:rPr>
          <w:rFonts w:ascii="PT Astra Serif" w:hAnsi="PT Astra Serif"/>
        </w:rPr>
        <w:t>.р</w:t>
      </w:r>
      <w:proofErr w:type="gramEnd"/>
      <w:r w:rsidRPr="005B5D89">
        <w:rPr>
          <w:rFonts w:ascii="PT Astra Serif" w:hAnsi="PT Astra Serif"/>
        </w:rPr>
        <w:t>уб</w:t>
      </w:r>
      <w:proofErr w:type="spellEnd"/>
    </w:p>
    <w:tbl>
      <w:tblPr>
        <w:tblW w:w="4650" w:type="pct"/>
        <w:tblLook w:val="04A0"/>
      </w:tblPr>
      <w:tblGrid>
        <w:gridCol w:w="2164"/>
        <w:gridCol w:w="587"/>
        <w:gridCol w:w="833"/>
        <w:gridCol w:w="1632"/>
        <w:gridCol w:w="1559"/>
        <w:gridCol w:w="2126"/>
      </w:tblGrid>
      <w:tr w:rsidR="00BC501A" w:rsidRPr="005B5D89" w:rsidTr="00BC501A">
        <w:trPr>
          <w:trHeight w:val="255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A" w:rsidRPr="005B5D89" w:rsidRDefault="00BC501A" w:rsidP="002A7768">
            <w:pPr>
              <w:spacing w:after="200"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B5D89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</w:p>
        </w:tc>
      </w:tr>
      <w:tr w:rsidR="00BC501A" w:rsidRPr="005B5D89" w:rsidTr="00BC501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BC501A" w:rsidRPr="005B5D89" w:rsidTr="00BC501A">
        <w:trPr>
          <w:trHeight w:val="25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6</w:t>
            </w:r>
          </w:p>
        </w:tc>
      </w:tr>
      <w:tr w:rsidR="00BC501A" w:rsidRPr="005B5D89" w:rsidTr="00BC501A">
        <w:trPr>
          <w:trHeight w:val="25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BC501A" w:rsidRPr="005B5D89" w:rsidTr="00BC501A">
        <w:trPr>
          <w:trHeight w:val="91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BC501A" w:rsidRPr="005B5D89" w:rsidTr="00BC501A">
        <w:trPr>
          <w:trHeight w:val="46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21 0 00 00000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BC501A" w:rsidRPr="005B5D89" w:rsidTr="00BC501A">
        <w:trPr>
          <w:trHeight w:val="690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21 2 00 00000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BC501A" w:rsidRPr="005B5D89" w:rsidTr="00BC501A">
        <w:trPr>
          <w:trHeight w:val="46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BC501A" w:rsidRPr="005B5D89" w:rsidTr="00BC501A">
        <w:trPr>
          <w:trHeight w:val="1140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100</w:t>
            </w: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1 26,8 </w:t>
            </w:r>
          </w:p>
        </w:tc>
      </w:tr>
      <w:tr w:rsidR="00BC501A" w:rsidRPr="005B5D89" w:rsidTr="00BC501A">
        <w:trPr>
          <w:trHeight w:val="46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120</w:t>
            </w: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126,8 </w:t>
            </w:r>
          </w:p>
        </w:tc>
      </w:tr>
      <w:tr w:rsidR="00BC501A" w:rsidRPr="005B5D89" w:rsidTr="00BC501A">
        <w:trPr>
          <w:trHeight w:val="46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200</w:t>
            </w: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24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>6,0</w:t>
            </w:r>
          </w:p>
        </w:tc>
      </w:tr>
      <w:tr w:rsidR="00BC501A" w:rsidRPr="005B5D89" w:rsidTr="00BC501A">
        <w:trPr>
          <w:trHeight w:val="690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01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04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240</w:t>
            </w: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24</w:t>
            </w:r>
            <w:r w:rsidR="00BC501A" w:rsidRPr="005B5D89">
              <w:rPr>
                <w:rFonts w:ascii="PT Astra Serif" w:hAnsi="PT Astra Serif" w:cs="Arial"/>
                <w:sz w:val="20"/>
                <w:szCs w:val="20"/>
              </w:rPr>
              <w:t xml:space="preserve">6,0 </w:t>
            </w:r>
          </w:p>
        </w:tc>
      </w:tr>
      <w:tr w:rsidR="00BC501A" w:rsidRPr="005B5D89" w:rsidTr="00BC501A">
        <w:trPr>
          <w:trHeight w:val="25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Благоустройство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BC501A" w:rsidRPr="005B5D89" w:rsidTr="00BC501A">
        <w:trPr>
          <w:trHeight w:val="46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25 0 00 00000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BC501A" w:rsidRPr="005B5D89" w:rsidTr="00BC501A">
        <w:trPr>
          <w:trHeight w:val="25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Проведение мероприятий по благоустройству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25 4 00 00000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60,0 </w:t>
            </w:r>
          </w:p>
        </w:tc>
      </w:tr>
      <w:tr w:rsidR="00BC501A" w:rsidRPr="005B5D89" w:rsidTr="00BC501A">
        <w:trPr>
          <w:trHeight w:val="25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BC501A" w:rsidRPr="005B5D89" w:rsidTr="00BC501A">
        <w:trPr>
          <w:trHeight w:val="465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200</w:t>
            </w: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BC501A" w:rsidRPr="005B5D89" w:rsidTr="00BC501A">
        <w:trPr>
          <w:trHeight w:val="690"/>
        </w:trPr>
        <w:tc>
          <w:tcPr>
            <w:tcW w:w="1215" w:type="pct"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05</w:t>
            </w: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240</w:t>
            </w: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BC501A" w:rsidP="002A7768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BC501A" w:rsidRPr="005B5D89" w:rsidTr="00BC501A">
        <w:trPr>
          <w:trHeight w:val="450"/>
        </w:trPr>
        <w:tc>
          <w:tcPr>
            <w:tcW w:w="1215" w:type="pct"/>
            <w:noWrap/>
            <w:vAlign w:val="bottom"/>
            <w:hideMark/>
          </w:tcPr>
          <w:p w:rsidR="00BC501A" w:rsidRPr="005B5D89" w:rsidRDefault="00BC501A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68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917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BC501A" w:rsidRPr="005B5D89" w:rsidRDefault="00BC501A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194" w:type="pct"/>
            <w:noWrap/>
            <w:vAlign w:val="bottom"/>
            <w:hideMark/>
          </w:tcPr>
          <w:p w:rsidR="00BC501A" w:rsidRPr="005B5D89" w:rsidRDefault="002A7768" w:rsidP="002A7768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432,8</w:t>
            </w:r>
            <w:r w:rsidR="00BC501A" w:rsidRPr="005B5D89">
              <w:rPr>
                <w:rFonts w:ascii="PT Astra Serif" w:hAnsi="PT Astra Serif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C501A" w:rsidRPr="005B5D89" w:rsidRDefault="00BC501A" w:rsidP="00BC501A">
      <w:pPr>
        <w:jc w:val="right"/>
        <w:rPr>
          <w:rFonts w:ascii="PT Astra Serif" w:hAnsi="PT Astra Serif"/>
          <w:sz w:val="28"/>
          <w:szCs w:val="28"/>
        </w:rPr>
      </w:pP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                      </w:t>
      </w:r>
    </w:p>
    <w:p w:rsidR="00E74272" w:rsidRPr="005B5D89" w:rsidRDefault="00BC501A" w:rsidP="00E74272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1.4. Внести изменения и дополнения в Приложение № 4</w:t>
      </w:r>
      <w:r w:rsidR="00E74272" w:rsidRPr="005B5D89">
        <w:rPr>
          <w:rFonts w:ascii="PT Astra Serif" w:hAnsi="PT Astra Serif"/>
          <w:b/>
          <w:sz w:val="28"/>
          <w:szCs w:val="28"/>
        </w:rPr>
        <w:t xml:space="preserve"> </w:t>
      </w:r>
      <w:r w:rsidR="00E74272"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="00E74272"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E74272"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E74272" w:rsidRPr="005B5D89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E74272" w:rsidRPr="005B5D89">
        <w:rPr>
          <w:rFonts w:ascii="PT Astra Serif" w:hAnsi="PT Astra Serif"/>
          <w:sz w:val="28"/>
          <w:szCs w:val="28"/>
        </w:rPr>
        <w:t xml:space="preserve"> Соцземледельского муниципального образования  на 2023 год </w:t>
      </w:r>
      <w:r w:rsidR="00E74272" w:rsidRPr="005B5D89">
        <w:rPr>
          <w:rFonts w:ascii="PT Astra Serif" w:hAnsi="PT Astra Serif"/>
          <w:bCs/>
          <w:sz w:val="28"/>
          <w:szCs w:val="28"/>
        </w:rPr>
        <w:t>и плановый период 2024 и 2025 годов»</w:t>
      </w:r>
    </w:p>
    <w:p w:rsidR="00E74272" w:rsidRPr="005B5D89" w:rsidRDefault="00E74272" w:rsidP="00E74272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</w:p>
    <w:p w:rsidR="00E74272" w:rsidRPr="005B5D89" w:rsidRDefault="00E74272" w:rsidP="00E74272">
      <w:pPr>
        <w:spacing w:before="120"/>
        <w:jc w:val="right"/>
        <w:rPr>
          <w:rFonts w:ascii="PT Astra Serif" w:hAnsi="PT Astra Serif"/>
          <w:bCs/>
        </w:rPr>
      </w:pPr>
      <w:r w:rsidRPr="005B5D89">
        <w:rPr>
          <w:rFonts w:ascii="PT Astra Serif" w:hAnsi="PT Astra Serif"/>
          <w:bCs/>
        </w:rPr>
        <w:t xml:space="preserve">                                                     тыс. </w:t>
      </w:r>
      <w:proofErr w:type="spellStart"/>
      <w:r w:rsidRPr="005B5D89">
        <w:rPr>
          <w:rFonts w:ascii="PT Astra Serif" w:hAnsi="PT Astra Serif"/>
          <w:bCs/>
        </w:rPr>
        <w:t>руб</w:t>
      </w:r>
      <w:proofErr w:type="spellEnd"/>
    </w:p>
    <w:tbl>
      <w:tblPr>
        <w:tblW w:w="5000" w:type="pct"/>
        <w:tblLook w:val="04A0"/>
      </w:tblPr>
      <w:tblGrid>
        <w:gridCol w:w="3585"/>
        <w:gridCol w:w="270"/>
        <w:gridCol w:w="704"/>
        <w:gridCol w:w="320"/>
        <w:gridCol w:w="456"/>
        <w:gridCol w:w="1026"/>
        <w:gridCol w:w="268"/>
        <w:gridCol w:w="1216"/>
        <w:gridCol w:w="1336"/>
        <w:gridCol w:w="390"/>
      </w:tblGrid>
      <w:tr w:rsidR="00E74272" w:rsidRPr="005B5D89" w:rsidTr="00E74272">
        <w:trPr>
          <w:trHeight w:val="300"/>
        </w:trPr>
        <w:tc>
          <w:tcPr>
            <w:tcW w:w="2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74272" w:rsidRPr="005B5D89" w:rsidTr="00E74272">
        <w:trPr>
          <w:trHeight w:val="402"/>
        </w:trPr>
        <w:tc>
          <w:tcPr>
            <w:tcW w:w="2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272" w:rsidRPr="005B5D89" w:rsidRDefault="00E7427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272" w:rsidRPr="005B5D89" w:rsidRDefault="00E7427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72" w:rsidRPr="005B5D89" w:rsidRDefault="00E7427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E74272" w:rsidRPr="005B5D89" w:rsidTr="00E74272">
        <w:trPr>
          <w:trHeight w:val="255"/>
        </w:trPr>
        <w:tc>
          <w:tcPr>
            <w:tcW w:w="23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</w:tr>
      <w:tr w:rsidR="00E74272" w:rsidRPr="005B5D89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/>
                <w:bCs/>
              </w:rPr>
              <w:t xml:space="preserve">                                                    </w:t>
            </w: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2A7768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E74272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E74272" w:rsidRPr="005B5D89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2A7768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E74272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E74272" w:rsidRPr="005B5D89" w:rsidTr="00E74272">
        <w:trPr>
          <w:gridAfter w:val="1"/>
          <w:wAfter w:w="204" w:type="pct"/>
          <w:trHeight w:val="25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2A7768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37</w:t>
            </w:r>
            <w:r w:rsidR="00E74272" w:rsidRPr="005B5D89">
              <w:rPr>
                <w:rFonts w:ascii="PT Astra Serif" w:hAnsi="PT Astra Serif" w:cs="Arial"/>
                <w:sz w:val="20"/>
                <w:szCs w:val="20"/>
              </w:rPr>
              <w:t xml:space="preserve">2,8 </w:t>
            </w:r>
          </w:p>
        </w:tc>
      </w:tr>
      <w:tr w:rsidR="00E74272" w:rsidRPr="005B5D89" w:rsidTr="00E74272">
        <w:trPr>
          <w:gridAfter w:val="1"/>
          <w:wAfter w:w="204" w:type="pct"/>
          <w:trHeight w:val="91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100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1 26,8</w:t>
            </w:r>
          </w:p>
        </w:tc>
      </w:tr>
      <w:tr w:rsidR="00E74272" w:rsidRPr="005B5D89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120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1 26,8 </w:t>
            </w:r>
          </w:p>
        </w:tc>
      </w:tr>
      <w:tr w:rsidR="00E74272" w:rsidRPr="005B5D89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200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2A7768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24</w:t>
            </w:r>
            <w:r w:rsidR="00E74272" w:rsidRPr="005B5D89">
              <w:rPr>
                <w:rFonts w:ascii="PT Astra Serif" w:hAnsi="PT Astra Serif" w:cs="Arial"/>
                <w:sz w:val="20"/>
                <w:szCs w:val="20"/>
              </w:rPr>
              <w:t xml:space="preserve">6,0 </w:t>
            </w:r>
          </w:p>
        </w:tc>
      </w:tr>
      <w:tr w:rsidR="00E74272" w:rsidRPr="005B5D89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240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2A7768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24</w:t>
            </w:r>
            <w:r w:rsidR="00E74272" w:rsidRPr="005B5D89">
              <w:rPr>
                <w:rFonts w:ascii="PT Astra Serif" w:hAnsi="PT Astra Serif" w:cs="Arial"/>
                <w:sz w:val="20"/>
                <w:szCs w:val="20"/>
              </w:rPr>
              <w:t xml:space="preserve">6,0 </w:t>
            </w:r>
          </w:p>
        </w:tc>
      </w:tr>
      <w:tr w:rsidR="00E74272" w:rsidRPr="005B5D89" w:rsidTr="00E74272">
        <w:trPr>
          <w:gridAfter w:val="1"/>
          <w:wAfter w:w="204" w:type="pct"/>
          <w:trHeight w:val="25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Проведение мероприятий по благоустройству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25 4 00 00000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E74272" w:rsidRPr="005B5D89" w:rsidTr="00E74272">
        <w:trPr>
          <w:gridAfter w:val="1"/>
          <w:wAfter w:w="204" w:type="pct"/>
          <w:trHeight w:val="25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E74272" w:rsidRPr="005B5D89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200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E74272" w:rsidRPr="005B5D89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25 4 00 00020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>240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sz w:val="20"/>
                <w:szCs w:val="20"/>
              </w:rPr>
              <w:t xml:space="preserve">60,0 </w:t>
            </w:r>
          </w:p>
        </w:tc>
      </w:tr>
      <w:tr w:rsidR="00E74272" w:rsidRPr="005B5D89" w:rsidTr="00E74272">
        <w:trPr>
          <w:gridAfter w:val="1"/>
          <w:wAfter w:w="204" w:type="pct"/>
          <w:trHeight w:val="450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E74272" w:rsidP="00E74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5B5D89" w:rsidRDefault="002A7768" w:rsidP="00E74272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432</w:t>
            </w:r>
            <w:r w:rsidR="00E74272" w:rsidRPr="005B5D89">
              <w:rPr>
                <w:rFonts w:ascii="PT Astra Serif" w:hAnsi="PT Astra Serif" w:cs="Arial"/>
                <w:sz w:val="20"/>
                <w:szCs w:val="20"/>
              </w:rPr>
              <w:t xml:space="preserve">,8 </w:t>
            </w:r>
          </w:p>
        </w:tc>
      </w:tr>
    </w:tbl>
    <w:p w:rsidR="00E74272" w:rsidRPr="005B5D89" w:rsidRDefault="00E74272" w:rsidP="00E74272">
      <w:pPr>
        <w:rPr>
          <w:rFonts w:ascii="PT Astra Serif" w:hAnsi="PT Astra Serif"/>
        </w:rPr>
      </w:pPr>
    </w:p>
    <w:p w:rsidR="00E74272" w:rsidRPr="005B5D89" w:rsidRDefault="00E74272" w:rsidP="00E74272">
      <w:pPr>
        <w:rPr>
          <w:rFonts w:ascii="PT Astra Serif" w:hAnsi="PT Astra Serif"/>
        </w:rPr>
      </w:pPr>
    </w:p>
    <w:p w:rsidR="00E74272" w:rsidRPr="005B5D89" w:rsidRDefault="00E74272" w:rsidP="00E74272">
      <w:pPr>
        <w:pStyle w:val="a7"/>
        <w:rPr>
          <w:rFonts w:ascii="PT Astra Serif" w:hAnsi="PT Astra Serif"/>
        </w:rPr>
      </w:pPr>
      <w:r w:rsidRPr="005B5D89">
        <w:rPr>
          <w:rFonts w:ascii="PT Astra Serif" w:hAnsi="PT Astra Serif"/>
          <w:b/>
          <w:bCs/>
        </w:rPr>
        <w:t xml:space="preserve">2. </w:t>
      </w:r>
      <w:r w:rsidR="005B5D89" w:rsidRPr="005B5D89">
        <w:rPr>
          <w:rFonts w:ascii="PT Astra Serif" w:hAnsi="PT Astra Serif"/>
        </w:rPr>
        <w:t>Решение дополнить статьей 4</w:t>
      </w:r>
      <w:r w:rsidRPr="005B5D89">
        <w:rPr>
          <w:rFonts w:ascii="PT Astra Serif" w:hAnsi="PT Astra Serif"/>
        </w:rPr>
        <w:t>.1 следующего содержания:</w:t>
      </w:r>
    </w:p>
    <w:p w:rsidR="00E74272" w:rsidRPr="005B5D89" w:rsidRDefault="00E74272" w:rsidP="00E74272">
      <w:pPr>
        <w:pStyle w:val="a7"/>
        <w:ind w:firstLine="0"/>
        <w:rPr>
          <w:rFonts w:ascii="PT Astra Serif" w:hAnsi="PT Astra Serif"/>
        </w:rPr>
      </w:pPr>
      <w:r w:rsidRPr="005B5D89">
        <w:rPr>
          <w:rFonts w:ascii="PT Astra Serif" w:hAnsi="PT Astra Serif"/>
        </w:rPr>
        <w:t>«Статья</w:t>
      </w:r>
      <w:proofErr w:type="gramStart"/>
      <w:r w:rsidR="005B5D89" w:rsidRPr="005B5D89">
        <w:rPr>
          <w:rFonts w:ascii="PT Astra Serif" w:hAnsi="PT Astra Serif"/>
        </w:rPr>
        <w:t>4</w:t>
      </w:r>
      <w:proofErr w:type="gramEnd"/>
      <w:r w:rsidRPr="005B5D89">
        <w:rPr>
          <w:rFonts w:ascii="PT Astra Serif" w:hAnsi="PT Astra Serif"/>
        </w:rPr>
        <w:t>.1. 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5B5D89" w:rsidRPr="005B5D89">
        <w:rPr>
          <w:rFonts w:ascii="PT Astra Serif" w:hAnsi="PT Astra Serif"/>
        </w:rPr>
        <w:t>йона Саратовской области на 2023</w:t>
      </w:r>
      <w:r w:rsidRPr="005B5D89">
        <w:rPr>
          <w:rFonts w:ascii="PT Astra Serif" w:hAnsi="PT Astra Serif"/>
        </w:rPr>
        <w:t xml:space="preserve"> год.</w:t>
      </w:r>
    </w:p>
    <w:p w:rsidR="00E74272" w:rsidRPr="005B5D89" w:rsidRDefault="005B5D89" w:rsidP="00E74272">
      <w:pPr>
        <w:pStyle w:val="a7"/>
        <w:rPr>
          <w:rFonts w:ascii="PT Astra Serif" w:hAnsi="PT Astra Serif"/>
        </w:rPr>
      </w:pPr>
      <w:r w:rsidRPr="005B5D89">
        <w:rPr>
          <w:rFonts w:ascii="PT Astra Serif" w:hAnsi="PT Astra Serif"/>
        </w:rPr>
        <w:t>Утвердить на 2023</w:t>
      </w:r>
      <w:r w:rsidR="00E74272" w:rsidRPr="005B5D89">
        <w:rPr>
          <w:rFonts w:ascii="PT Astra Serif" w:hAnsi="PT Astra Serif"/>
        </w:rPr>
        <w:t xml:space="preserve"> год:</w:t>
      </w:r>
    </w:p>
    <w:p w:rsidR="00E74272" w:rsidRPr="005B5D89" w:rsidRDefault="00E74272" w:rsidP="00E74272">
      <w:pPr>
        <w:pStyle w:val="a7"/>
        <w:numPr>
          <w:ilvl w:val="0"/>
          <w:numId w:val="2"/>
        </w:numPr>
        <w:tabs>
          <w:tab w:val="num" w:pos="0"/>
        </w:tabs>
        <w:ind w:left="720"/>
        <w:rPr>
          <w:rFonts w:ascii="PT Astra Serif" w:hAnsi="PT Astra Serif"/>
        </w:rPr>
      </w:pPr>
      <w:r w:rsidRPr="005B5D89">
        <w:rPr>
          <w:rFonts w:ascii="PT Astra Serif" w:hAnsi="PT Astra Serif"/>
        </w:rPr>
        <w:t>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5B5D89" w:rsidRPr="005B5D89">
        <w:rPr>
          <w:rFonts w:ascii="PT Astra Serif" w:hAnsi="PT Astra Serif"/>
        </w:rPr>
        <w:t>йона Саратовской области на 2023 год согласно приложению № 5</w:t>
      </w:r>
      <w:r w:rsidRPr="005B5D89">
        <w:rPr>
          <w:rFonts w:ascii="PT Astra Serif" w:hAnsi="PT Astra Serif"/>
        </w:rPr>
        <w:t xml:space="preserve"> к настоящему решению».</w:t>
      </w:r>
    </w:p>
    <w:p w:rsidR="00E74272" w:rsidRPr="005B5D89" w:rsidRDefault="00E74272" w:rsidP="00E74272">
      <w:pPr>
        <w:pStyle w:val="a7"/>
        <w:ind w:firstLine="0"/>
        <w:rPr>
          <w:rFonts w:ascii="PT Astra Serif" w:hAnsi="PT Astra Serif"/>
        </w:rPr>
      </w:pPr>
      <w:r w:rsidRPr="005B5D89">
        <w:rPr>
          <w:rFonts w:ascii="PT Astra Serif" w:hAnsi="PT Astra Serif"/>
        </w:rPr>
        <w:t>Р</w:t>
      </w:r>
      <w:r w:rsidR="005B5D89" w:rsidRPr="005B5D89">
        <w:rPr>
          <w:rFonts w:ascii="PT Astra Serif" w:hAnsi="PT Astra Serif"/>
        </w:rPr>
        <w:t>ешение дополнить приложением № 5</w:t>
      </w:r>
      <w:r w:rsidRPr="005B5D89">
        <w:rPr>
          <w:rFonts w:ascii="PT Astra Serif" w:hAnsi="PT Astra Serif"/>
        </w:rPr>
        <w:t xml:space="preserve"> «Источники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5B5D89" w:rsidRPr="005B5D89">
        <w:rPr>
          <w:rFonts w:ascii="PT Astra Serif" w:hAnsi="PT Astra Serif"/>
        </w:rPr>
        <w:t>йона Саратовской области на 2023</w:t>
      </w:r>
      <w:r w:rsidRPr="005B5D89">
        <w:rPr>
          <w:rFonts w:ascii="PT Astra Serif" w:hAnsi="PT Astra Serif"/>
        </w:rPr>
        <w:t xml:space="preserve"> год»»:</w:t>
      </w:r>
    </w:p>
    <w:p w:rsidR="00E74272" w:rsidRPr="005B5D89" w:rsidRDefault="00E74272" w:rsidP="00E74272">
      <w:pPr>
        <w:pStyle w:val="a7"/>
        <w:ind w:left="2832"/>
        <w:rPr>
          <w:rFonts w:ascii="PT Astra Serif" w:hAnsi="PT Astra Serif"/>
        </w:rPr>
      </w:pPr>
    </w:p>
    <w:p w:rsidR="00E74272" w:rsidRPr="005B5D89" w:rsidRDefault="00E74272" w:rsidP="00E74272">
      <w:pPr>
        <w:pStyle w:val="a7"/>
        <w:ind w:left="2832"/>
        <w:rPr>
          <w:rFonts w:ascii="PT Astra Serif" w:hAnsi="PT Astra Serif"/>
        </w:rPr>
      </w:pPr>
    </w:p>
    <w:p w:rsidR="00E74272" w:rsidRPr="005B5D89" w:rsidRDefault="005B5D89" w:rsidP="00E74272">
      <w:pPr>
        <w:pStyle w:val="a7"/>
        <w:ind w:left="2832"/>
        <w:rPr>
          <w:rFonts w:ascii="PT Astra Serif" w:hAnsi="PT Astra Serif"/>
        </w:rPr>
      </w:pPr>
      <w:r w:rsidRPr="005B5D89">
        <w:rPr>
          <w:rFonts w:ascii="PT Astra Serif" w:hAnsi="PT Astra Serif"/>
        </w:rPr>
        <w:lastRenderedPageBreak/>
        <w:t>«Приложение № 5</w:t>
      </w:r>
    </w:p>
    <w:p w:rsidR="00E74272" w:rsidRPr="005B5D89" w:rsidRDefault="00E74272" w:rsidP="00E74272">
      <w:pPr>
        <w:ind w:left="3600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к решению Совета Соцземледельского муниципального образования Балашовского</w:t>
      </w:r>
    </w:p>
    <w:p w:rsidR="00E74272" w:rsidRPr="005B5D89" w:rsidRDefault="00E74272" w:rsidP="00E74272">
      <w:pPr>
        <w:ind w:left="3600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муниципального района Саратовской области</w:t>
      </w:r>
    </w:p>
    <w:p w:rsidR="00E74272" w:rsidRPr="005B5D89" w:rsidRDefault="005B5D89" w:rsidP="00E74272">
      <w:pPr>
        <w:ind w:left="3600"/>
        <w:rPr>
          <w:rFonts w:ascii="PT Astra Serif" w:hAnsi="PT Astra Serif" w:cs="Mangal"/>
          <w:sz w:val="28"/>
        </w:rPr>
      </w:pPr>
      <w:r w:rsidRPr="005B5D89">
        <w:rPr>
          <w:rFonts w:ascii="PT Astra Serif" w:hAnsi="PT Astra Serif"/>
          <w:sz w:val="28"/>
          <w:szCs w:val="28"/>
        </w:rPr>
        <w:t>№ 34-4 от 16.12.2022 года «О бюджете Соцземледельского муниципального образования Балашовского муниципального района Саратовской области на 2023 год и плановый период 2024 и 2025 годов»</w:t>
      </w:r>
      <w:r w:rsidR="00E74272" w:rsidRPr="005B5D89">
        <w:rPr>
          <w:rFonts w:ascii="PT Astra Serif" w:hAnsi="PT Astra Serif" w:cs="Mangal"/>
          <w:sz w:val="28"/>
        </w:rPr>
        <w:t>»</w:t>
      </w:r>
    </w:p>
    <w:p w:rsidR="00E74272" w:rsidRPr="005B5D89" w:rsidRDefault="00E74272" w:rsidP="00E74272">
      <w:pPr>
        <w:ind w:left="3600"/>
        <w:rPr>
          <w:rFonts w:ascii="PT Astra Serif" w:hAnsi="PT Astra Serif"/>
          <w:sz w:val="28"/>
          <w:szCs w:val="28"/>
        </w:rPr>
      </w:pPr>
    </w:p>
    <w:p w:rsidR="00E74272" w:rsidRPr="005B5D89" w:rsidRDefault="00E74272" w:rsidP="00E74272">
      <w:pPr>
        <w:pStyle w:val="21"/>
        <w:jc w:val="center"/>
        <w:rPr>
          <w:rFonts w:ascii="PT Astra Serif" w:hAnsi="PT Astra Serif"/>
          <w:b/>
          <w:sz w:val="28"/>
          <w:szCs w:val="28"/>
        </w:rPr>
      </w:pPr>
      <w:r w:rsidRPr="005B5D89">
        <w:rPr>
          <w:rFonts w:ascii="PT Astra Serif" w:hAnsi="PT Astra Serif"/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E74272" w:rsidRPr="005B5D89" w:rsidRDefault="00E74272" w:rsidP="00E74272">
      <w:pPr>
        <w:pStyle w:val="21"/>
        <w:jc w:val="center"/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sz w:val="28"/>
          <w:szCs w:val="28"/>
        </w:rPr>
        <w:t>муниципального ра</w:t>
      </w:r>
      <w:r w:rsidR="005B5D89" w:rsidRPr="005B5D89">
        <w:rPr>
          <w:rFonts w:ascii="PT Astra Serif" w:hAnsi="PT Astra Serif"/>
          <w:b/>
          <w:sz w:val="28"/>
          <w:szCs w:val="28"/>
        </w:rPr>
        <w:t>йона Саратовской области на 2023</w:t>
      </w:r>
      <w:r w:rsidRPr="005B5D89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  <w:b/>
                <w:bCs/>
              </w:rPr>
            </w:pPr>
            <w:r w:rsidRPr="005B5D89">
              <w:rPr>
                <w:rFonts w:ascii="PT Astra Serif" w:hAnsi="PT Astra Serif"/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  <w:b/>
                <w:bCs/>
              </w:rPr>
            </w:pPr>
            <w:r w:rsidRPr="005B5D89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  <w:b/>
                <w:bCs/>
              </w:rPr>
            </w:pPr>
            <w:r w:rsidRPr="005B5D89">
              <w:rPr>
                <w:rFonts w:ascii="PT Astra Serif" w:hAnsi="PT Astra Serif"/>
                <w:b/>
                <w:bCs/>
              </w:rPr>
              <w:t>Сумма (тыс. рублей)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01 00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E74272" w:rsidRPr="005B5D89" w:rsidRDefault="002A7768" w:rsidP="002A7768">
            <w:pPr>
              <w:pStyle w:val="a7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  <w:r w:rsidR="005B5D89" w:rsidRPr="005B5D89">
              <w:rPr>
                <w:rFonts w:ascii="PT Astra Serif" w:hAnsi="PT Astra Serif"/>
              </w:rPr>
              <w:t>2,8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01 05 00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Изменение остатков</w:t>
            </w:r>
          </w:p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E74272" w:rsidRPr="005B5D89" w:rsidRDefault="002A7768" w:rsidP="002A77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  <w:r w:rsidR="005B5D89" w:rsidRPr="005B5D89">
              <w:rPr>
                <w:rFonts w:ascii="PT Astra Serif" w:hAnsi="PT Astra Serif"/>
                <w:sz w:val="28"/>
                <w:szCs w:val="28"/>
              </w:rPr>
              <w:t>2,8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E74272" w:rsidRPr="005B5D89" w:rsidRDefault="002A7768" w:rsidP="002A77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  <w:r w:rsidR="005B5D89" w:rsidRPr="005B5D89">
              <w:rPr>
                <w:rFonts w:ascii="PT Astra Serif" w:hAnsi="PT Astra Serif"/>
                <w:sz w:val="28"/>
                <w:szCs w:val="28"/>
              </w:rPr>
              <w:t>2,8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01 05 02 01 10 0000 610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E74272" w:rsidRPr="005B5D89" w:rsidRDefault="002A7768" w:rsidP="002A77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  <w:r w:rsidR="005B5D89" w:rsidRPr="005B5D89">
              <w:rPr>
                <w:rFonts w:ascii="PT Astra Serif" w:hAnsi="PT Astra Serif"/>
                <w:sz w:val="28"/>
                <w:szCs w:val="28"/>
              </w:rPr>
              <w:t>2,8</w:t>
            </w:r>
          </w:p>
        </w:tc>
      </w:tr>
    </w:tbl>
    <w:p w:rsidR="00E74272" w:rsidRPr="005B5D89" w:rsidRDefault="00E74272" w:rsidP="00E74272">
      <w:pPr>
        <w:pStyle w:val="a7"/>
        <w:rPr>
          <w:rFonts w:ascii="PT Astra Serif" w:hAnsi="PT Astra Serif"/>
          <w:b/>
        </w:rPr>
      </w:pP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  <w:r w:rsidRPr="005B5D89">
        <w:rPr>
          <w:rFonts w:ascii="PT Astra Serif" w:hAnsi="PT Astra Serif"/>
          <w:b/>
        </w:rPr>
        <w:t>3.</w:t>
      </w:r>
      <w:r w:rsidRPr="005B5D89">
        <w:rPr>
          <w:rFonts w:ascii="PT Astra Serif" w:hAnsi="PT Astra Serif"/>
        </w:rPr>
        <w:t>Настоящее решение вступает в силу со дня его обнародования.</w:t>
      </w: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</w:t>
      </w: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5B5D89" w:rsidRPr="005B5D89" w:rsidRDefault="005B5D89" w:rsidP="005B5D89">
      <w:pPr>
        <w:pStyle w:val="a8"/>
        <w:jc w:val="center"/>
        <w:rPr>
          <w:rFonts w:ascii="PT Astra Serif" w:hAnsi="PT Astra Serif"/>
          <w:b/>
        </w:rPr>
      </w:pPr>
    </w:p>
    <w:p w:rsidR="00E74272" w:rsidRDefault="00E74272" w:rsidP="00E74272">
      <w:pPr>
        <w:spacing w:before="120"/>
        <w:jc w:val="center"/>
        <w:rPr>
          <w:rFonts w:ascii="PT Astra Serif" w:hAnsi="PT Astra Serif"/>
          <w:b/>
        </w:rPr>
      </w:pPr>
    </w:p>
    <w:p w:rsidR="005B5D89" w:rsidRDefault="005B5D89" w:rsidP="00E74272">
      <w:pPr>
        <w:spacing w:before="120"/>
        <w:jc w:val="center"/>
        <w:rPr>
          <w:rFonts w:ascii="PT Astra Serif" w:hAnsi="PT Astra Serif"/>
          <w:b/>
        </w:rPr>
      </w:pPr>
    </w:p>
    <w:p w:rsidR="005B5D89" w:rsidRDefault="005B5D89" w:rsidP="00E74272">
      <w:pPr>
        <w:spacing w:before="120"/>
        <w:jc w:val="center"/>
        <w:rPr>
          <w:rFonts w:ascii="PT Astra Serif" w:hAnsi="PT Astra Serif"/>
          <w:b/>
        </w:rPr>
      </w:pPr>
    </w:p>
    <w:p w:rsidR="000530F4" w:rsidRDefault="000530F4" w:rsidP="00E74272">
      <w:pPr>
        <w:spacing w:before="120"/>
        <w:jc w:val="center"/>
        <w:rPr>
          <w:rFonts w:ascii="PT Astra Serif" w:hAnsi="PT Astra Serif"/>
          <w:b/>
        </w:rPr>
      </w:pPr>
    </w:p>
    <w:p w:rsidR="000530F4" w:rsidRDefault="000530F4" w:rsidP="00E74272">
      <w:pPr>
        <w:spacing w:before="120"/>
        <w:jc w:val="center"/>
        <w:rPr>
          <w:rFonts w:ascii="PT Astra Serif" w:hAnsi="PT Astra Serif"/>
          <w:b/>
        </w:rPr>
      </w:pPr>
    </w:p>
    <w:p w:rsidR="000530F4" w:rsidRDefault="000530F4" w:rsidP="00E74272">
      <w:pPr>
        <w:spacing w:before="120"/>
        <w:jc w:val="center"/>
        <w:rPr>
          <w:rFonts w:ascii="PT Astra Serif" w:hAnsi="PT Astra Serif"/>
          <w:b/>
        </w:rPr>
      </w:pPr>
    </w:p>
    <w:sectPr w:rsidR="000530F4" w:rsidSect="003E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BE6"/>
    <w:multiLevelType w:val="hybridMultilevel"/>
    <w:tmpl w:val="A35A1E2A"/>
    <w:lvl w:ilvl="0" w:tplc="2D0A25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8D110EE"/>
    <w:multiLevelType w:val="hybridMultilevel"/>
    <w:tmpl w:val="A35A1E2A"/>
    <w:lvl w:ilvl="0" w:tplc="2D0A25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22"/>
    <w:rsid w:val="000530F4"/>
    <w:rsid w:val="002A7768"/>
    <w:rsid w:val="003E48CE"/>
    <w:rsid w:val="00457822"/>
    <w:rsid w:val="005B5D89"/>
    <w:rsid w:val="00612F0A"/>
    <w:rsid w:val="00847BDA"/>
    <w:rsid w:val="008B52AC"/>
    <w:rsid w:val="008D067C"/>
    <w:rsid w:val="00A05B95"/>
    <w:rsid w:val="00A619D5"/>
    <w:rsid w:val="00BC501A"/>
    <w:rsid w:val="00D463D2"/>
    <w:rsid w:val="00E74272"/>
    <w:rsid w:val="00F1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457822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4">
    <w:name w:val="Title"/>
    <w:basedOn w:val="a"/>
    <w:link w:val="a5"/>
    <w:qFormat/>
    <w:rsid w:val="0045782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578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99"/>
    <w:qFormat/>
    <w:rsid w:val="00457822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457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7822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Òåêñò äîêóìåíòà"/>
    <w:basedOn w:val="a"/>
    <w:rsid w:val="00E7427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Без интервала2"/>
    <w:rsid w:val="00E742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5B5D8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4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2023-01-18T07:41:00Z</cp:lastPrinted>
  <dcterms:created xsi:type="dcterms:W3CDTF">2023-01-17T05:55:00Z</dcterms:created>
  <dcterms:modified xsi:type="dcterms:W3CDTF">2023-01-23T10:42:00Z</dcterms:modified>
</cp:coreProperties>
</file>