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AD" w:rsidRDefault="00FD5EAD" w:rsidP="00FD5EAD">
      <w:pPr>
        <w:tabs>
          <w:tab w:val="left" w:pos="240"/>
        </w:tabs>
        <w:rPr>
          <w:sz w:val="20"/>
        </w:rPr>
      </w:pPr>
    </w:p>
    <w:p w:rsidR="00747511" w:rsidRDefault="00F74E86" w:rsidP="001C685D">
      <w:pPr>
        <w:tabs>
          <w:tab w:val="left" w:pos="240"/>
        </w:tabs>
        <w:rPr>
          <w:sz w:val="28"/>
          <w:szCs w:val="28"/>
        </w:rPr>
      </w:pPr>
      <w:r w:rsidRPr="00F74E86">
        <w:rPr>
          <w:sz w:val="28"/>
          <w:szCs w:val="28"/>
        </w:rPr>
        <w:t xml:space="preserve">                                    </w:t>
      </w:r>
      <w:r w:rsidR="00931D10">
        <w:rPr>
          <w:sz w:val="28"/>
          <w:szCs w:val="28"/>
          <w:lang w:val="en-US"/>
        </w:rPr>
        <w:t xml:space="preserve">                                                                  </w:t>
      </w:r>
      <w:r w:rsidR="00931D10">
        <w:rPr>
          <w:sz w:val="28"/>
          <w:szCs w:val="28"/>
        </w:rPr>
        <w:t>Приложение №4</w:t>
      </w:r>
    </w:p>
    <w:p w:rsidR="00931D10" w:rsidRPr="00931D10" w:rsidRDefault="00931D10" w:rsidP="001C685D">
      <w:pPr>
        <w:tabs>
          <w:tab w:val="left" w:pos="240"/>
        </w:tabs>
        <w:rPr>
          <w:sz w:val="28"/>
        </w:rPr>
      </w:pPr>
      <w:bookmarkStart w:id="0" w:name="_GoBack"/>
      <w:bookmarkEnd w:id="0"/>
    </w:p>
    <w:p w:rsidR="00747511" w:rsidRDefault="00FD5EAD" w:rsidP="00747511">
      <w:pPr>
        <w:pStyle w:val="ConsPlusNormal"/>
        <w:ind w:right="-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</w:t>
      </w:r>
      <w:r w:rsidR="00F52055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Уважаемые налогоплательщики!</w:t>
      </w:r>
    </w:p>
    <w:p w:rsidR="00747511" w:rsidRDefault="00747511" w:rsidP="00747511">
      <w:pPr>
        <w:pStyle w:val="ConsPlusNormal"/>
        <w:ind w:right="-1" w:firstLine="0"/>
        <w:jc w:val="both"/>
        <w:rPr>
          <w:rFonts w:ascii="Times New Roman" w:hAnsi="Times New Roman"/>
          <w:sz w:val="28"/>
        </w:rPr>
      </w:pPr>
    </w:p>
    <w:p w:rsidR="00FD5EAD" w:rsidRPr="00FD5EAD" w:rsidRDefault="00FD5EAD" w:rsidP="00FD5EAD">
      <w:pPr>
        <w:pStyle w:val="ConsPlusNormal"/>
        <w:ind w:right="-1"/>
        <w:jc w:val="both"/>
        <w:rPr>
          <w:rFonts w:ascii="Times New Roman" w:hAnsi="Times New Roman"/>
          <w:sz w:val="28"/>
        </w:rPr>
      </w:pPr>
    </w:p>
    <w:p w:rsidR="00F52055" w:rsidRPr="0091770A" w:rsidRDefault="00F52055" w:rsidP="00F5205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91770A">
        <w:rPr>
          <w:sz w:val="28"/>
          <w:szCs w:val="28"/>
        </w:rPr>
        <w:t xml:space="preserve"> «Личн</w:t>
      </w:r>
      <w:r>
        <w:rPr>
          <w:sz w:val="28"/>
          <w:szCs w:val="28"/>
        </w:rPr>
        <w:t>ом</w:t>
      </w:r>
      <w:r w:rsidRPr="0091770A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е</w:t>
      </w:r>
      <w:r w:rsidRPr="0091770A">
        <w:rPr>
          <w:sz w:val="28"/>
          <w:szCs w:val="28"/>
        </w:rPr>
        <w:t xml:space="preserve"> налогоп</w:t>
      </w:r>
      <w:r>
        <w:rPr>
          <w:sz w:val="28"/>
          <w:szCs w:val="28"/>
        </w:rPr>
        <w:t xml:space="preserve">лательщика для физических лиц» в </w:t>
      </w:r>
      <w:r w:rsidRPr="0091770A">
        <w:rPr>
          <w:sz w:val="28"/>
          <w:szCs w:val="28"/>
        </w:rPr>
        <w:t>любое время</w:t>
      </w:r>
      <w:r>
        <w:rPr>
          <w:sz w:val="28"/>
          <w:szCs w:val="28"/>
        </w:rPr>
        <w:t xml:space="preserve"> можно</w:t>
      </w:r>
      <w:r w:rsidRPr="0091770A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ить</w:t>
      </w:r>
      <w:r w:rsidRPr="0091770A">
        <w:rPr>
          <w:sz w:val="28"/>
          <w:szCs w:val="28"/>
        </w:rPr>
        <w:t xml:space="preserve"> актуальную информацию об объектах имущества, о суммах начисленных и уплаченных налоговых платежей, о наличии переплат, о задолженности по налогам перед бюджетом. </w:t>
      </w:r>
    </w:p>
    <w:p w:rsidR="00F52055" w:rsidRPr="0091770A" w:rsidRDefault="00F52055" w:rsidP="00F52055">
      <w:pPr>
        <w:pStyle w:val="Default"/>
        <w:ind w:firstLine="709"/>
        <w:jc w:val="both"/>
        <w:rPr>
          <w:sz w:val="28"/>
          <w:szCs w:val="28"/>
        </w:rPr>
      </w:pPr>
      <w:r w:rsidRPr="0091770A">
        <w:rPr>
          <w:sz w:val="28"/>
          <w:szCs w:val="28"/>
        </w:rPr>
        <w:t>Кроме того, Сервис позволяет:</w:t>
      </w:r>
    </w:p>
    <w:p w:rsidR="00F52055" w:rsidRPr="0091770A" w:rsidRDefault="00F52055" w:rsidP="00F52055">
      <w:pPr>
        <w:pStyle w:val="Default"/>
        <w:ind w:firstLine="709"/>
        <w:jc w:val="both"/>
        <w:rPr>
          <w:sz w:val="28"/>
          <w:szCs w:val="28"/>
        </w:rPr>
      </w:pPr>
      <w:r w:rsidRPr="0091770A">
        <w:rPr>
          <w:sz w:val="28"/>
          <w:szCs w:val="28"/>
        </w:rPr>
        <w:t>•</w:t>
      </w:r>
      <w:r w:rsidRPr="0091770A">
        <w:rPr>
          <w:sz w:val="28"/>
          <w:szCs w:val="28"/>
        </w:rPr>
        <w:tab/>
        <w:t>контролировать состояние расчетов с бюджетом;</w:t>
      </w:r>
    </w:p>
    <w:p w:rsidR="00F52055" w:rsidRPr="0091770A" w:rsidRDefault="00F52055" w:rsidP="00F52055">
      <w:pPr>
        <w:pStyle w:val="Default"/>
        <w:ind w:firstLine="709"/>
        <w:jc w:val="both"/>
        <w:rPr>
          <w:sz w:val="28"/>
          <w:szCs w:val="28"/>
        </w:rPr>
      </w:pPr>
      <w:r w:rsidRPr="0091770A">
        <w:rPr>
          <w:sz w:val="28"/>
          <w:szCs w:val="28"/>
        </w:rPr>
        <w:t>•</w:t>
      </w:r>
      <w:r w:rsidRPr="0091770A">
        <w:rPr>
          <w:sz w:val="28"/>
          <w:szCs w:val="28"/>
        </w:rPr>
        <w:tab/>
        <w:t>получать и распечатывать налоговые уведомления и квитанции на уплату налоговых платежей;</w:t>
      </w:r>
    </w:p>
    <w:p w:rsidR="00F52055" w:rsidRPr="0091770A" w:rsidRDefault="00F52055" w:rsidP="00F52055">
      <w:pPr>
        <w:pStyle w:val="Default"/>
        <w:ind w:firstLine="709"/>
        <w:jc w:val="both"/>
        <w:rPr>
          <w:sz w:val="28"/>
          <w:szCs w:val="28"/>
        </w:rPr>
      </w:pPr>
      <w:r w:rsidRPr="0091770A">
        <w:rPr>
          <w:sz w:val="28"/>
          <w:szCs w:val="28"/>
        </w:rPr>
        <w:t>•</w:t>
      </w:r>
      <w:r w:rsidRPr="0091770A">
        <w:rPr>
          <w:sz w:val="28"/>
          <w:szCs w:val="28"/>
        </w:rPr>
        <w:tab/>
        <w:t>оплачивать налоговую задолженность и налоговые платежи (до наступления срока уплаты);</w:t>
      </w:r>
    </w:p>
    <w:p w:rsidR="00F52055" w:rsidRPr="0091770A" w:rsidRDefault="00F52055" w:rsidP="00F52055">
      <w:pPr>
        <w:pStyle w:val="Default"/>
        <w:ind w:firstLine="709"/>
        <w:jc w:val="both"/>
        <w:rPr>
          <w:sz w:val="28"/>
          <w:szCs w:val="28"/>
        </w:rPr>
      </w:pPr>
      <w:r w:rsidRPr="0091770A">
        <w:rPr>
          <w:sz w:val="28"/>
          <w:szCs w:val="28"/>
        </w:rPr>
        <w:t>•</w:t>
      </w:r>
      <w:r w:rsidRPr="0091770A">
        <w:rPr>
          <w:sz w:val="28"/>
          <w:szCs w:val="28"/>
        </w:rPr>
        <w:tab/>
        <w:t>обращаться в налоговые органы без личного визита в налоговую инспекцию.</w:t>
      </w:r>
    </w:p>
    <w:p w:rsidR="00F52055" w:rsidRPr="0091770A" w:rsidRDefault="00F52055" w:rsidP="00F5205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 могут</w:t>
      </w:r>
      <w:r w:rsidRPr="0091770A">
        <w:rPr>
          <w:sz w:val="28"/>
          <w:szCs w:val="28"/>
        </w:rPr>
        <w:t xml:space="preserve"> авторизоваться в сервисе ЛК ФЛ без посещения налоговой инспекции при условии, что ранее обращались лично для идентификации в один из уполномоченных центров регистрации Единой системы идентификац</w:t>
      </w:r>
      <w:proofErr w:type="gramStart"/>
      <w:r w:rsidRPr="0091770A">
        <w:rPr>
          <w:sz w:val="28"/>
          <w:szCs w:val="28"/>
        </w:rPr>
        <w:t>ии и ау</w:t>
      </w:r>
      <w:proofErr w:type="gramEnd"/>
      <w:r w:rsidRPr="0091770A">
        <w:rPr>
          <w:sz w:val="28"/>
          <w:szCs w:val="28"/>
        </w:rPr>
        <w:t xml:space="preserve">тентификации (ЕСИА), отделение ФГУП "Почта России", МФЦ России, центр обслуживания клиентов ОАО "Ростелеком", другие уполномоченные организации. </w:t>
      </w:r>
    </w:p>
    <w:p w:rsidR="00F52055" w:rsidRPr="0091770A" w:rsidRDefault="00F52055" w:rsidP="00F52055">
      <w:pPr>
        <w:pStyle w:val="Default"/>
        <w:ind w:firstLine="709"/>
        <w:jc w:val="both"/>
        <w:rPr>
          <w:sz w:val="28"/>
          <w:szCs w:val="28"/>
        </w:rPr>
      </w:pPr>
      <w:r w:rsidRPr="0091770A">
        <w:rPr>
          <w:sz w:val="28"/>
          <w:szCs w:val="28"/>
        </w:rPr>
        <w:t>Если же получ</w:t>
      </w:r>
      <w:r>
        <w:rPr>
          <w:sz w:val="28"/>
          <w:szCs w:val="28"/>
        </w:rPr>
        <w:t>ены</w:t>
      </w:r>
      <w:r w:rsidRPr="0091770A">
        <w:rPr>
          <w:sz w:val="28"/>
          <w:szCs w:val="28"/>
        </w:rPr>
        <w:t xml:space="preserve"> реквизиты доступа (код подтверждения личности) к ЕСИА и ЕПГУ</w:t>
      </w:r>
      <w:r>
        <w:rPr>
          <w:sz w:val="28"/>
          <w:szCs w:val="28"/>
        </w:rPr>
        <w:t xml:space="preserve"> (Единый портал государственных услуг) </w:t>
      </w:r>
      <w:r w:rsidRPr="0091770A">
        <w:rPr>
          <w:sz w:val="28"/>
          <w:szCs w:val="28"/>
        </w:rPr>
        <w:t xml:space="preserve"> заказным письмом по почте, то в этом случае для подключения к Сервису ЛК ФЛ необходимо будет получить персональные реквизиты доступа (логин и пароль) в любой инспекции ФНС России. </w:t>
      </w:r>
    </w:p>
    <w:p w:rsidR="00F52055" w:rsidRPr="0091770A" w:rsidRDefault="00F52055" w:rsidP="00F52055">
      <w:pPr>
        <w:pStyle w:val="Default"/>
        <w:ind w:firstLine="709"/>
        <w:jc w:val="both"/>
        <w:rPr>
          <w:sz w:val="28"/>
          <w:szCs w:val="28"/>
        </w:rPr>
      </w:pPr>
      <w:r w:rsidRPr="0091770A">
        <w:rPr>
          <w:sz w:val="28"/>
          <w:szCs w:val="28"/>
        </w:rPr>
        <w:t xml:space="preserve">Получить подтвержденную учетную запись, которую можно использовать для осуществления входа в ЛК ФЛ, можно также прямо на портале </w:t>
      </w:r>
      <w:proofErr w:type="spellStart"/>
      <w:r w:rsidRPr="0091770A">
        <w:rPr>
          <w:sz w:val="28"/>
          <w:szCs w:val="28"/>
        </w:rPr>
        <w:t>Госуслуг</w:t>
      </w:r>
      <w:proofErr w:type="spellEnd"/>
      <w:r w:rsidRPr="0091770A">
        <w:rPr>
          <w:sz w:val="28"/>
          <w:szCs w:val="28"/>
        </w:rPr>
        <w:t xml:space="preserve">. Для этого  необходимо будет пройти 3 шага, </w:t>
      </w:r>
      <w:proofErr w:type="gramStart"/>
      <w:r w:rsidRPr="0091770A">
        <w:rPr>
          <w:sz w:val="28"/>
          <w:szCs w:val="28"/>
        </w:rPr>
        <w:t>описанных</w:t>
      </w:r>
      <w:proofErr w:type="gramEnd"/>
      <w:r w:rsidRPr="0091770A">
        <w:rPr>
          <w:sz w:val="28"/>
          <w:szCs w:val="28"/>
        </w:rPr>
        <w:t xml:space="preserve"> ниже.</w:t>
      </w:r>
    </w:p>
    <w:p w:rsidR="00F52055" w:rsidRPr="0091770A" w:rsidRDefault="00F52055" w:rsidP="00F52055">
      <w:pPr>
        <w:pStyle w:val="Default"/>
        <w:ind w:firstLine="709"/>
        <w:jc w:val="both"/>
        <w:rPr>
          <w:sz w:val="28"/>
          <w:szCs w:val="28"/>
        </w:rPr>
      </w:pPr>
      <w:r w:rsidRPr="0091770A">
        <w:rPr>
          <w:sz w:val="28"/>
          <w:szCs w:val="28"/>
        </w:rPr>
        <w:t>Шаг 1. Регистрация упрощенной учетной записи.</w:t>
      </w:r>
    </w:p>
    <w:p w:rsidR="00F52055" w:rsidRPr="0091770A" w:rsidRDefault="00F52055" w:rsidP="00F52055">
      <w:pPr>
        <w:pStyle w:val="Default"/>
        <w:ind w:firstLine="709"/>
        <w:jc w:val="both"/>
        <w:rPr>
          <w:sz w:val="28"/>
          <w:szCs w:val="28"/>
        </w:rPr>
      </w:pPr>
      <w:r w:rsidRPr="0091770A">
        <w:rPr>
          <w:sz w:val="28"/>
          <w:szCs w:val="28"/>
        </w:rPr>
        <w:t>Ука</w:t>
      </w:r>
      <w:r>
        <w:rPr>
          <w:sz w:val="28"/>
          <w:szCs w:val="28"/>
        </w:rPr>
        <w:t>зать</w:t>
      </w:r>
      <w:r w:rsidRPr="0091770A">
        <w:rPr>
          <w:sz w:val="28"/>
          <w:szCs w:val="28"/>
        </w:rPr>
        <w:t xml:space="preserve"> в регистрационной форме на портале </w:t>
      </w:r>
      <w:proofErr w:type="spellStart"/>
      <w:r w:rsidRPr="0091770A">
        <w:rPr>
          <w:sz w:val="28"/>
          <w:szCs w:val="28"/>
        </w:rPr>
        <w:t>Госуслуг</w:t>
      </w:r>
      <w:proofErr w:type="spellEnd"/>
      <w:r w:rsidRPr="0091770A">
        <w:rPr>
          <w:sz w:val="28"/>
          <w:szCs w:val="28"/>
        </w:rPr>
        <w:t xml:space="preserve"> свою фамилию, имя, мобильный телефон и адрес электронной почты. После клика на кнопку регистрации </w:t>
      </w:r>
      <w:r>
        <w:rPr>
          <w:sz w:val="28"/>
          <w:szCs w:val="28"/>
        </w:rPr>
        <w:t>п</w:t>
      </w:r>
      <w:r w:rsidRPr="0091770A">
        <w:rPr>
          <w:sz w:val="28"/>
          <w:szCs w:val="28"/>
        </w:rPr>
        <w:t>олучите СМС с кодом подтверждения регистрации.</w:t>
      </w:r>
    </w:p>
    <w:p w:rsidR="00F52055" w:rsidRPr="0091770A" w:rsidRDefault="00F52055" w:rsidP="00F52055">
      <w:pPr>
        <w:pStyle w:val="Default"/>
        <w:ind w:firstLine="709"/>
        <w:jc w:val="both"/>
        <w:rPr>
          <w:sz w:val="28"/>
          <w:szCs w:val="28"/>
        </w:rPr>
      </w:pPr>
      <w:r w:rsidRPr="0091770A">
        <w:rPr>
          <w:sz w:val="28"/>
          <w:szCs w:val="28"/>
        </w:rPr>
        <w:t>Шаг 2. Подтверждение личных данных - создание стандартной учетной записи.</w:t>
      </w:r>
    </w:p>
    <w:p w:rsidR="00F52055" w:rsidRPr="0091770A" w:rsidRDefault="00F52055" w:rsidP="00F52055">
      <w:pPr>
        <w:pStyle w:val="Default"/>
        <w:ind w:firstLine="709"/>
        <w:jc w:val="both"/>
        <w:rPr>
          <w:sz w:val="28"/>
          <w:szCs w:val="28"/>
        </w:rPr>
      </w:pPr>
      <w:r w:rsidRPr="0091770A">
        <w:rPr>
          <w:sz w:val="28"/>
          <w:szCs w:val="28"/>
        </w:rPr>
        <w:t>Заполнит</w:t>
      </w:r>
      <w:r>
        <w:rPr>
          <w:sz w:val="28"/>
          <w:szCs w:val="28"/>
        </w:rPr>
        <w:t>ь</w:t>
      </w:r>
      <w:r w:rsidRPr="0091770A">
        <w:rPr>
          <w:sz w:val="28"/>
          <w:szCs w:val="28"/>
        </w:rPr>
        <w:t xml:space="preserve"> профиль пользователя - ука</w:t>
      </w:r>
      <w:r>
        <w:rPr>
          <w:sz w:val="28"/>
          <w:szCs w:val="28"/>
        </w:rPr>
        <w:t>за</w:t>
      </w:r>
      <w:r w:rsidRPr="0091770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1770A">
        <w:rPr>
          <w:sz w:val="28"/>
          <w:szCs w:val="28"/>
        </w:rPr>
        <w:t xml:space="preserve"> СНИЛС и данные документа, удостоверяющего личность (паспорт гражданина РФ, для иностранных граждан - документ иностранного государства). Данные проходят проверку в МВД РФ и Пенсионном фонде РФ. На электронный адрес </w:t>
      </w:r>
      <w:r>
        <w:rPr>
          <w:sz w:val="28"/>
          <w:szCs w:val="28"/>
        </w:rPr>
        <w:t xml:space="preserve">налогоплательщика </w:t>
      </w:r>
      <w:r w:rsidRPr="0091770A">
        <w:rPr>
          <w:sz w:val="28"/>
          <w:szCs w:val="28"/>
        </w:rPr>
        <w:t>будет направлено уведомление о результатах проверки. Это может занять от нескольких часов до нескольких дней.</w:t>
      </w:r>
    </w:p>
    <w:p w:rsidR="00F52055" w:rsidRPr="0091770A" w:rsidRDefault="00F52055" w:rsidP="00F52055">
      <w:pPr>
        <w:pStyle w:val="Default"/>
        <w:ind w:firstLine="709"/>
        <w:jc w:val="both"/>
        <w:rPr>
          <w:sz w:val="28"/>
          <w:szCs w:val="28"/>
        </w:rPr>
      </w:pPr>
      <w:r w:rsidRPr="0091770A">
        <w:rPr>
          <w:sz w:val="28"/>
          <w:szCs w:val="28"/>
        </w:rPr>
        <w:t>Шаг 3. Подтверждение личности - создание подтвержденной учетной записи:</w:t>
      </w:r>
    </w:p>
    <w:p w:rsidR="00F52055" w:rsidRPr="0091770A" w:rsidRDefault="00F52055" w:rsidP="00F52055">
      <w:pPr>
        <w:pStyle w:val="Default"/>
        <w:ind w:firstLine="709"/>
        <w:jc w:val="both"/>
        <w:rPr>
          <w:sz w:val="28"/>
          <w:szCs w:val="28"/>
        </w:rPr>
      </w:pPr>
      <w:r w:rsidRPr="0091770A">
        <w:rPr>
          <w:sz w:val="28"/>
          <w:szCs w:val="28"/>
        </w:rPr>
        <w:t xml:space="preserve">- онлайн через веб-версию Сбербанк Онлайн при переходе по ссылке https://online.sberbank.ru/ (при условии, что </w:t>
      </w:r>
      <w:r>
        <w:rPr>
          <w:sz w:val="28"/>
          <w:szCs w:val="28"/>
        </w:rPr>
        <w:t>физическое лицо</w:t>
      </w:r>
      <w:r w:rsidRPr="0091770A">
        <w:rPr>
          <w:sz w:val="28"/>
          <w:szCs w:val="28"/>
        </w:rPr>
        <w:t xml:space="preserve"> являет</w:t>
      </w:r>
      <w:r>
        <w:rPr>
          <w:sz w:val="28"/>
          <w:szCs w:val="28"/>
        </w:rPr>
        <w:t>ся</w:t>
      </w:r>
      <w:r w:rsidRPr="0091770A">
        <w:rPr>
          <w:sz w:val="28"/>
          <w:szCs w:val="28"/>
        </w:rPr>
        <w:t xml:space="preserve"> клиентом этого банка). После осуществления входа в Сбербанк Онлайн необходимо перейти в раздел "Прочее" и выбрать "Регистрация на </w:t>
      </w:r>
      <w:proofErr w:type="spellStart"/>
      <w:r w:rsidRPr="0091770A">
        <w:rPr>
          <w:sz w:val="28"/>
          <w:szCs w:val="28"/>
        </w:rPr>
        <w:t>Госуслугах</w:t>
      </w:r>
      <w:proofErr w:type="spellEnd"/>
      <w:r w:rsidRPr="0091770A">
        <w:rPr>
          <w:sz w:val="28"/>
          <w:szCs w:val="28"/>
        </w:rPr>
        <w:t>";</w:t>
      </w:r>
    </w:p>
    <w:p w:rsidR="00F52055" w:rsidRPr="0091770A" w:rsidRDefault="00F52055" w:rsidP="00F52055">
      <w:pPr>
        <w:pStyle w:val="Default"/>
        <w:ind w:firstLine="709"/>
        <w:jc w:val="both"/>
        <w:rPr>
          <w:sz w:val="28"/>
          <w:szCs w:val="28"/>
        </w:rPr>
      </w:pPr>
      <w:r w:rsidRPr="0091770A">
        <w:rPr>
          <w:sz w:val="28"/>
          <w:szCs w:val="28"/>
        </w:rPr>
        <w:t xml:space="preserve">- онлайн через интернет-банк Тинькофф, ВТБ, а также интернет - и мобильный банк Почта Банк Онлайн (при условии, что </w:t>
      </w:r>
      <w:r>
        <w:rPr>
          <w:sz w:val="28"/>
          <w:szCs w:val="28"/>
        </w:rPr>
        <w:t>физическое лицо</w:t>
      </w:r>
      <w:r w:rsidRPr="0091770A">
        <w:rPr>
          <w:sz w:val="28"/>
          <w:szCs w:val="28"/>
        </w:rPr>
        <w:t xml:space="preserve"> являет</w:t>
      </w:r>
      <w:r>
        <w:rPr>
          <w:sz w:val="28"/>
          <w:szCs w:val="28"/>
        </w:rPr>
        <w:t>ся</w:t>
      </w:r>
      <w:r w:rsidRPr="0091770A">
        <w:rPr>
          <w:sz w:val="28"/>
          <w:szCs w:val="28"/>
        </w:rPr>
        <w:t xml:space="preserve"> клиентом одного из банков).</w:t>
      </w:r>
    </w:p>
    <w:p w:rsidR="00747511" w:rsidRDefault="00747511" w:rsidP="00747511">
      <w:pPr>
        <w:pStyle w:val="ConsPlusNormal"/>
        <w:ind w:right="-1" w:firstLine="0"/>
        <w:jc w:val="both"/>
        <w:rPr>
          <w:rFonts w:ascii="Times New Roman" w:hAnsi="Times New Roman"/>
          <w:sz w:val="28"/>
        </w:rPr>
      </w:pPr>
    </w:p>
    <w:sectPr w:rsidR="00747511">
      <w:headerReference w:type="default" r:id="rId7"/>
      <w:pgSz w:w="11906" w:h="16838"/>
      <w:pgMar w:top="340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EF" w:rsidRDefault="00DA48EF">
      <w:r>
        <w:separator/>
      </w:r>
    </w:p>
  </w:endnote>
  <w:endnote w:type="continuationSeparator" w:id="0">
    <w:p w:rsidR="00DA48EF" w:rsidRDefault="00DA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EF" w:rsidRDefault="00DA48EF">
      <w:r>
        <w:separator/>
      </w:r>
    </w:p>
  </w:footnote>
  <w:footnote w:type="continuationSeparator" w:id="0">
    <w:p w:rsidR="00DA48EF" w:rsidRDefault="00DA4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2B" w:rsidRDefault="00950F2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31D10">
      <w:rPr>
        <w:noProof/>
      </w:rPr>
      <w:t>2</w:t>
    </w:r>
    <w:r>
      <w:fldChar w:fldCharType="end"/>
    </w:r>
  </w:p>
  <w:p w:rsidR="00950F2B" w:rsidRDefault="00950F2B">
    <w:pPr>
      <w:pStyle w:val="a5"/>
      <w:jc w:val="center"/>
    </w:pPr>
  </w:p>
  <w:p w:rsidR="00950F2B" w:rsidRDefault="00950F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17"/>
    <w:rsid w:val="00012327"/>
    <w:rsid w:val="00053B63"/>
    <w:rsid w:val="0007428A"/>
    <w:rsid w:val="0009018F"/>
    <w:rsid w:val="000A1587"/>
    <w:rsid w:val="000B02BC"/>
    <w:rsid w:val="000C5A81"/>
    <w:rsid w:val="000D4034"/>
    <w:rsid w:val="000F7BB8"/>
    <w:rsid w:val="001B343A"/>
    <w:rsid w:val="001C685D"/>
    <w:rsid w:val="001D4DFE"/>
    <w:rsid w:val="002855CA"/>
    <w:rsid w:val="002A00F6"/>
    <w:rsid w:val="002E0554"/>
    <w:rsid w:val="00371635"/>
    <w:rsid w:val="00412A95"/>
    <w:rsid w:val="00424B76"/>
    <w:rsid w:val="00425D44"/>
    <w:rsid w:val="00467C31"/>
    <w:rsid w:val="004B78C6"/>
    <w:rsid w:val="004C795B"/>
    <w:rsid w:val="005B3D29"/>
    <w:rsid w:val="00600607"/>
    <w:rsid w:val="00624F03"/>
    <w:rsid w:val="006420FA"/>
    <w:rsid w:val="0068696D"/>
    <w:rsid w:val="00690205"/>
    <w:rsid w:val="006C15CF"/>
    <w:rsid w:val="006D03AA"/>
    <w:rsid w:val="006F1C76"/>
    <w:rsid w:val="006F5B60"/>
    <w:rsid w:val="00717505"/>
    <w:rsid w:val="007246E1"/>
    <w:rsid w:val="00742EA2"/>
    <w:rsid w:val="00747511"/>
    <w:rsid w:val="007E466F"/>
    <w:rsid w:val="007F3F17"/>
    <w:rsid w:val="0080078A"/>
    <w:rsid w:val="008640F9"/>
    <w:rsid w:val="00874911"/>
    <w:rsid w:val="008D7559"/>
    <w:rsid w:val="008F51E8"/>
    <w:rsid w:val="00931D10"/>
    <w:rsid w:val="00950F2B"/>
    <w:rsid w:val="009542EE"/>
    <w:rsid w:val="009B2710"/>
    <w:rsid w:val="00A055BA"/>
    <w:rsid w:val="00A31D7B"/>
    <w:rsid w:val="00AA1F56"/>
    <w:rsid w:val="00AB0DB2"/>
    <w:rsid w:val="00AC5E80"/>
    <w:rsid w:val="00AE25AE"/>
    <w:rsid w:val="00AF387F"/>
    <w:rsid w:val="00B014FC"/>
    <w:rsid w:val="00BE0502"/>
    <w:rsid w:val="00BE3019"/>
    <w:rsid w:val="00C310EB"/>
    <w:rsid w:val="00C477A9"/>
    <w:rsid w:val="00CE2CEB"/>
    <w:rsid w:val="00CE33ED"/>
    <w:rsid w:val="00D06983"/>
    <w:rsid w:val="00D24C3D"/>
    <w:rsid w:val="00DA48EF"/>
    <w:rsid w:val="00DC0A80"/>
    <w:rsid w:val="00E035E6"/>
    <w:rsid w:val="00EA3A77"/>
    <w:rsid w:val="00EE2ECA"/>
    <w:rsid w:val="00F52055"/>
    <w:rsid w:val="00F7359A"/>
    <w:rsid w:val="00F74E86"/>
    <w:rsid w:val="00FA7468"/>
    <w:rsid w:val="00FD092C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Message Header"/>
    <w:basedOn w:val="a"/>
    <w:link w:val="a4"/>
    <w:pPr>
      <w:ind w:left="1134" w:hanging="1134"/>
      <w:jc w:val="center"/>
    </w:pPr>
    <w:rPr>
      <w:rFonts w:ascii="Arial" w:hAnsi="Arial"/>
      <w:sz w:val="28"/>
    </w:rPr>
  </w:style>
  <w:style w:type="character" w:customStyle="1" w:styleId="a4">
    <w:name w:val="Шапка Знак"/>
    <w:basedOn w:val="1"/>
    <w:link w:val="a3"/>
    <w:rPr>
      <w:rFonts w:ascii="Arial" w:hAnsi="Arial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1"/>
    <w:link w:val="a5"/>
    <w:rPr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9">
    <w:name w:val="Normal Indent"/>
    <w:basedOn w:val="a"/>
    <w:link w:val="aa"/>
    <w:pPr>
      <w:spacing w:before="120"/>
      <w:ind w:firstLine="567"/>
      <w:jc w:val="both"/>
    </w:pPr>
    <w:rPr>
      <w:rFonts w:ascii="Arial" w:hAnsi="Arial"/>
      <w:sz w:val="22"/>
    </w:rPr>
  </w:style>
  <w:style w:type="character" w:customStyle="1" w:styleId="aa">
    <w:name w:val="Обычный отступ Знак"/>
    <w:basedOn w:val="1"/>
    <w:link w:val="a9"/>
    <w:rPr>
      <w:rFonts w:ascii="Arial" w:hAnsi="Arial"/>
      <w:sz w:val="22"/>
    </w:rPr>
  </w:style>
  <w:style w:type="paragraph" w:customStyle="1" w:styleId="12">
    <w:name w:val="Номер страницы1"/>
    <w:basedOn w:val="13"/>
    <w:link w:val="ab"/>
  </w:style>
  <w:style w:type="character" w:styleId="ab">
    <w:name w:val="page number"/>
    <w:basedOn w:val="a0"/>
    <w:link w:val="12"/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Normal0">
    <w:name w:val="Normal_0"/>
    <w:link w:val="Normal00"/>
    <w:pPr>
      <w:widowControl w:val="0"/>
      <w:spacing w:before="180" w:line="264" w:lineRule="auto"/>
      <w:ind w:left="400" w:right="200"/>
      <w:jc w:val="center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3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Body Text"/>
    <w:basedOn w:val="a"/>
    <w:link w:val="af2"/>
    <w:pPr>
      <w:spacing w:after="120"/>
    </w:pPr>
  </w:style>
  <w:style w:type="character" w:customStyle="1" w:styleId="af2">
    <w:name w:val="Основной текст Знак"/>
    <w:basedOn w:val="1"/>
    <w:link w:val="af1"/>
    <w:rPr>
      <w:sz w:val="26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7">
    <w:name w:val="Знак сноски1"/>
    <w:link w:val="af7"/>
    <w:rPr>
      <w:vertAlign w:val="superscript"/>
    </w:rPr>
  </w:style>
  <w:style w:type="character" w:styleId="af7">
    <w:name w:val="footnote reference"/>
    <w:link w:val="17"/>
    <w:rPr>
      <w:vertAlign w:val="superscript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table" w:styleId="af8">
    <w:name w:val="Table Grid"/>
    <w:basedOn w:val="a1"/>
    <w:rsid w:val="006D03AA"/>
    <w:rPr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0F2B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Message Header"/>
    <w:basedOn w:val="a"/>
    <w:link w:val="a4"/>
    <w:pPr>
      <w:ind w:left="1134" w:hanging="1134"/>
      <w:jc w:val="center"/>
    </w:pPr>
    <w:rPr>
      <w:rFonts w:ascii="Arial" w:hAnsi="Arial"/>
      <w:sz w:val="28"/>
    </w:rPr>
  </w:style>
  <w:style w:type="character" w:customStyle="1" w:styleId="a4">
    <w:name w:val="Шапка Знак"/>
    <w:basedOn w:val="1"/>
    <w:link w:val="a3"/>
    <w:rPr>
      <w:rFonts w:ascii="Arial" w:hAnsi="Arial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1"/>
    <w:link w:val="a5"/>
    <w:rPr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9">
    <w:name w:val="Normal Indent"/>
    <w:basedOn w:val="a"/>
    <w:link w:val="aa"/>
    <w:pPr>
      <w:spacing w:before="120"/>
      <w:ind w:firstLine="567"/>
      <w:jc w:val="both"/>
    </w:pPr>
    <w:rPr>
      <w:rFonts w:ascii="Arial" w:hAnsi="Arial"/>
      <w:sz w:val="22"/>
    </w:rPr>
  </w:style>
  <w:style w:type="character" w:customStyle="1" w:styleId="aa">
    <w:name w:val="Обычный отступ Знак"/>
    <w:basedOn w:val="1"/>
    <w:link w:val="a9"/>
    <w:rPr>
      <w:rFonts w:ascii="Arial" w:hAnsi="Arial"/>
      <w:sz w:val="22"/>
    </w:rPr>
  </w:style>
  <w:style w:type="paragraph" w:customStyle="1" w:styleId="12">
    <w:name w:val="Номер страницы1"/>
    <w:basedOn w:val="13"/>
    <w:link w:val="ab"/>
  </w:style>
  <w:style w:type="character" w:styleId="ab">
    <w:name w:val="page number"/>
    <w:basedOn w:val="a0"/>
    <w:link w:val="12"/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Normal0">
    <w:name w:val="Normal_0"/>
    <w:link w:val="Normal00"/>
    <w:pPr>
      <w:widowControl w:val="0"/>
      <w:spacing w:before="180" w:line="264" w:lineRule="auto"/>
      <w:ind w:left="400" w:right="200"/>
      <w:jc w:val="center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3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Body Text"/>
    <w:basedOn w:val="a"/>
    <w:link w:val="af2"/>
    <w:pPr>
      <w:spacing w:after="120"/>
    </w:pPr>
  </w:style>
  <w:style w:type="character" w:customStyle="1" w:styleId="af2">
    <w:name w:val="Основной текст Знак"/>
    <w:basedOn w:val="1"/>
    <w:link w:val="af1"/>
    <w:rPr>
      <w:sz w:val="26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7">
    <w:name w:val="Знак сноски1"/>
    <w:link w:val="af7"/>
    <w:rPr>
      <w:vertAlign w:val="superscript"/>
    </w:rPr>
  </w:style>
  <w:style w:type="character" w:styleId="af7">
    <w:name w:val="footnote reference"/>
    <w:link w:val="17"/>
    <w:rPr>
      <w:vertAlign w:val="superscript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table" w:styleId="af8">
    <w:name w:val="Table Grid"/>
    <w:basedOn w:val="a1"/>
    <w:rsid w:val="006D03AA"/>
    <w:rPr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0F2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Сивохина Ольга Алексеевна</dc:creator>
  <cp:lastModifiedBy>Сивохина Ольга Алексеевна</cp:lastModifiedBy>
  <cp:revision>3</cp:revision>
  <cp:lastPrinted>2021-10-31T05:06:00Z</cp:lastPrinted>
  <dcterms:created xsi:type="dcterms:W3CDTF">2022-09-08T13:00:00Z</dcterms:created>
  <dcterms:modified xsi:type="dcterms:W3CDTF">2022-09-08T13:11:00Z</dcterms:modified>
</cp:coreProperties>
</file>