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02" w:rsidRPr="00D4688D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D4688D">
        <w:rPr>
          <w:rFonts w:ascii="PT Astra Serif" w:hAnsi="PT Astra Serif"/>
          <w:b/>
          <w:szCs w:val="28"/>
        </w:rPr>
        <w:t>СОВЕТ</w:t>
      </w:r>
    </w:p>
    <w:p w:rsidR="007D6902" w:rsidRPr="00D4688D" w:rsidRDefault="002472BA" w:rsidP="007D6902">
      <w:pPr>
        <w:jc w:val="center"/>
        <w:rPr>
          <w:rFonts w:ascii="PT Astra Serif" w:hAnsi="PT Astra Serif"/>
          <w:b/>
          <w:szCs w:val="28"/>
        </w:rPr>
      </w:pPr>
      <w:r w:rsidRPr="00D4688D">
        <w:rPr>
          <w:rFonts w:ascii="PT Astra Serif" w:hAnsi="PT Astra Serif"/>
          <w:b/>
          <w:szCs w:val="28"/>
        </w:rPr>
        <w:t xml:space="preserve">СОЦЗЕМЛЕДЕЛЬСКОГО </w:t>
      </w:r>
      <w:r w:rsidR="007D6902" w:rsidRPr="00D4688D">
        <w:rPr>
          <w:rFonts w:ascii="PT Astra Serif" w:hAnsi="PT Astra Serif"/>
          <w:b/>
          <w:szCs w:val="28"/>
        </w:rPr>
        <w:t xml:space="preserve">МУНИЦИПАЛЬНОГО ОБРАЗОВАНИЯ </w:t>
      </w:r>
    </w:p>
    <w:p w:rsidR="007D6902" w:rsidRPr="00D4688D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D4688D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7D6902" w:rsidRPr="00D4688D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D4688D">
        <w:rPr>
          <w:rFonts w:ascii="PT Astra Serif" w:hAnsi="PT Astra Serif"/>
          <w:b/>
          <w:szCs w:val="28"/>
        </w:rPr>
        <w:t xml:space="preserve">САРАТОВСКОЙ ОБЛАСТИ </w:t>
      </w:r>
    </w:p>
    <w:p w:rsidR="007D6902" w:rsidRPr="00D4688D" w:rsidRDefault="007D6902" w:rsidP="007D6902">
      <w:pPr>
        <w:jc w:val="center"/>
        <w:rPr>
          <w:rFonts w:ascii="PT Astra Serif" w:hAnsi="PT Astra Serif"/>
          <w:szCs w:val="28"/>
        </w:rPr>
      </w:pPr>
    </w:p>
    <w:p w:rsidR="007D6902" w:rsidRPr="00D4688D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D4688D">
        <w:rPr>
          <w:rFonts w:ascii="PT Astra Serif" w:hAnsi="PT Astra Serif"/>
          <w:b/>
          <w:szCs w:val="28"/>
        </w:rPr>
        <w:t>РЕШЕНИЕ</w:t>
      </w:r>
    </w:p>
    <w:p w:rsidR="008724DE" w:rsidRPr="00D4688D" w:rsidRDefault="008724DE" w:rsidP="008724DE">
      <w:pPr>
        <w:tabs>
          <w:tab w:val="left" w:pos="720"/>
        </w:tabs>
        <w:rPr>
          <w:rFonts w:ascii="PT Astra Serif" w:hAnsi="PT Astra Serif"/>
          <w:bCs/>
          <w:szCs w:val="28"/>
        </w:rPr>
      </w:pPr>
    </w:p>
    <w:p w:rsidR="008724DE" w:rsidRPr="00D4688D" w:rsidRDefault="00D4688D" w:rsidP="008724DE">
      <w:pPr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О</w:t>
      </w:r>
      <w:r w:rsidR="002472BA" w:rsidRPr="00D4688D">
        <w:rPr>
          <w:rFonts w:ascii="PT Astra Serif" w:hAnsi="PT Astra Serif"/>
          <w:b/>
          <w:bCs/>
          <w:szCs w:val="28"/>
        </w:rPr>
        <w:t xml:space="preserve">т </w:t>
      </w:r>
      <w:r w:rsidR="001C259C" w:rsidRPr="00D4688D">
        <w:rPr>
          <w:rFonts w:ascii="PT Astra Serif" w:hAnsi="PT Astra Serif"/>
          <w:b/>
          <w:bCs/>
          <w:szCs w:val="28"/>
        </w:rPr>
        <w:t xml:space="preserve">  </w:t>
      </w:r>
      <w:r>
        <w:rPr>
          <w:rFonts w:ascii="PT Astra Serif" w:hAnsi="PT Astra Serif"/>
          <w:b/>
          <w:bCs/>
          <w:szCs w:val="28"/>
        </w:rPr>
        <w:t xml:space="preserve">16.12.2022 г </w:t>
      </w:r>
      <w:r w:rsidR="001C259C" w:rsidRPr="00D4688D">
        <w:rPr>
          <w:rFonts w:ascii="PT Astra Serif" w:hAnsi="PT Astra Serif"/>
          <w:b/>
          <w:bCs/>
          <w:szCs w:val="28"/>
        </w:rPr>
        <w:t xml:space="preserve">      </w:t>
      </w:r>
      <w:r w:rsidR="002472BA" w:rsidRPr="00D4688D">
        <w:rPr>
          <w:rFonts w:ascii="PT Astra Serif" w:hAnsi="PT Astra Serif"/>
          <w:b/>
          <w:bCs/>
          <w:szCs w:val="28"/>
        </w:rPr>
        <w:t xml:space="preserve"> </w:t>
      </w:r>
      <w:r w:rsidR="00BF3EE4" w:rsidRPr="00D4688D">
        <w:rPr>
          <w:rFonts w:ascii="PT Astra Serif" w:hAnsi="PT Astra Serif"/>
          <w:b/>
          <w:bCs/>
          <w:szCs w:val="28"/>
        </w:rPr>
        <w:t xml:space="preserve">  №  </w:t>
      </w:r>
      <w:r>
        <w:rPr>
          <w:rFonts w:ascii="PT Astra Serif" w:hAnsi="PT Astra Serif"/>
          <w:b/>
          <w:bCs/>
          <w:szCs w:val="28"/>
        </w:rPr>
        <w:t>34-3</w:t>
      </w:r>
      <w:r w:rsidR="001C259C" w:rsidRPr="00D4688D">
        <w:rPr>
          <w:rFonts w:ascii="PT Astra Serif" w:hAnsi="PT Astra Serif"/>
          <w:b/>
          <w:bCs/>
          <w:szCs w:val="28"/>
        </w:rPr>
        <w:t xml:space="preserve">    </w:t>
      </w:r>
      <w:r>
        <w:rPr>
          <w:rFonts w:ascii="PT Astra Serif" w:hAnsi="PT Astra Serif"/>
          <w:b/>
          <w:bCs/>
          <w:szCs w:val="28"/>
        </w:rPr>
        <w:t xml:space="preserve">                  </w:t>
      </w:r>
      <w:r w:rsidR="001C259C" w:rsidRPr="00D4688D">
        <w:rPr>
          <w:rFonts w:ascii="PT Astra Serif" w:hAnsi="PT Astra Serif"/>
          <w:b/>
          <w:bCs/>
          <w:szCs w:val="28"/>
        </w:rPr>
        <w:t xml:space="preserve">             </w:t>
      </w:r>
      <w:r w:rsidR="002472BA" w:rsidRPr="00D4688D">
        <w:rPr>
          <w:rFonts w:ascii="PT Astra Serif" w:hAnsi="PT Astra Serif"/>
          <w:b/>
          <w:bCs/>
          <w:szCs w:val="28"/>
        </w:rPr>
        <w:t xml:space="preserve">п. Соцземледельский </w:t>
      </w:r>
    </w:p>
    <w:p w:rsidR="008724DE" w:rsidRPr="00D4688D" w:rsidRDefault="008724DE" w:rsidP="008724DE">
      <w:pPr>
        <w:rPr>
          <w:rFonts w:ascii="PT Astra Serif" w:hAnsi="PT Astra Serif"/>
          <w:szCs w:val="28"/>
        </w:rPr>
      </w:pPr>
    </w:p>
    <w:p w:rsidR="007D6902" w:rsidRPr="00D4688D" w:rsidRDefault="007D6902" w:rsidP="007D6902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D4688D">
        <w:rPr>
          <w:rFonts w:ascii="PT Astra Serif" w:hAnsi="PT Astra Serif"/>
          <w:b w:val="0"/>
          <w:sz w:val="28"/>
          <w:szCs w:val="28"/>
        </w:rPr>
        <w:t>О внесении изменений в Решение Совета</w:t>
      </w:r>
      <w:r w:rsidR="002472BA" w:rsidRPr="00D4688D">
        <w:rPr>
          <w:rFonts w:ascii="PT Astra Serif" w:hAnsi="PT Astra Serif"/>
          <w:b w:val="0"/>
          <w:sz w:val="28"/>
          <w:szCs w:val="28"/>
        </w:rPr>
        <w:t xml:space="preserve"> Соцземледельского </w:t>
      </w:r>
      <w:r w:rsidRPr="00D4688D">
        <w:rPr>
          <w:rFonts w:ascii="PT Astra Serif" w:hAnsi="PT Astra Serif"/>
          <w:b w:val="0"/>
          <w:sz w:val="28"/>
          <w:szCs w:val="28"/>
        </w:rPr>
        <w:t xml:space="preserve">   муниципального образования </w:t>
      </w:r>
    </w:p>
    <w:p w:rsidR="000569E3" w:rsidRPr="00D4688D" w:rsidRDefault="007D6902" w:rsidP="007D6902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D4688D">
        <w:rPr>
          <w:rFonts w:ascii="PT Astra Serif" w:hAnsi="PT Astra Serif"/>
          <w:b w:val="0"/>
          <w:sz w:val="28"/>
          <w:szCs w:val="28"/>
        </w:rPr>
        <w:t xml:space="preserve">Балашовского муниципального района Саратовской области </w:t>
      </w:r>
    </w:p>
    <w:p w:rsidR="007D6902" w:rsidRPr="00D4688D" w:rsidRDefault="002472BA" w:rsidP="007D6902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D4688D">
        <w:rPr>
          <w:rFonts w:ascii="PT Astra Serif" w:hAnsi="PT Astra Serif"/>
          <w:b w:val="0"/>
          <w:sz w:val="28"/>
          <w:szCs w:val="28"/>
        </w:rPr>
        <w:t>№ 19/2</w:t>
      </w:r>
      <w:r w:rsidR="007D6902" w:rsidRPr="00D4688D">
        <w:rPr>
          <w:rFonts w:ascii="PT Astra Serif" w:hAnsi="PT Astra Serif"/>
          <w:b w:val="0"/>
          <w:sz w:val="28"/>
          <w:szCs w:val="28"/>
        </w:rPr>
        <w:t xml:space="preserve"> от 20.11.2008 г. «Об утверждении Положени</w:t>
      </w:r>
      <w:r w:rsidRPr="00D4688D">
        <w:rPr>
          <w:rFonts w:ascii="PT Astra Serif" w:hAnsi="PT Astra Serif"/>
          <w:b w:val="0"/>
          <w:sz w:val="28"/>
          <w:szCs w:val="28"/>
        </w:rPr>
        <w:t>я о бюджетном процессе</w:t>
      </w:r>
      <w:r w:rsidR="00BF3EE4" w:rsidRPr="00D4688D">
        <w:rPr>
          <w:rFonts w:ascii="PT Astra Serif" w:hAnsi="PT Astra Serif"/>
          <w:b w:val="0"/>
          <w:sz w:val="28"/>
          <w:szCs w:val="28"/>
        </w:rPr>
        <w:t xml:space="preserve"> в Соцземледельском мо Балашовского муниципального района</w:t>
      </w:r>
      <w:r w:rsidRPr="00D4688D">
        <w:rPr>
          <w:rFonts w:ascii="PT Astra Serif" w:hAnsi="PT Astra Serif"/>
          <w:b w:val="0"/>
          <w:sz w:val="28"/>
          <w:szCs w:val="28"/>
        </w:rPr>
        <w:t>»</w:t>
      </w:r>
    </w:p>
    <w:p w:rsidR="00D90D38" w:rsidRPr="00D4688D" w:rsidRDefault="00D90D38" w:rsidP="007D6902">
      <w:pPr>
        <w:ind w:right="5244"/>
        <w:rPr>
          <w:rFonts w:ascii="PT Astra Serif" w:hAnsi="PT Astra Serif"/>
          <w:szCs w:val="28"/>
        </w:rPr>
      </w:pPr>
    </w:p>
    <w:p w:rsidR="00D90D38" w:rsidRPr="00D4688D" w:rsidRDefault="005203E2" w:rsidP="007D6902">
      <w:pPr>
        <w:ind w:firstLine="709"/>
        <w:rPr>
          <w:rStyle w:val="14"/>
          <w:rFonts w:ascii="PT Astra Serif" w:hAnsi="PT Astra Serif"/>
        </w:rPr>
      </w:pPr>
      <w:r w:rsidRPr="00D4688D">
        <w:rPr>
          <w:rFonts w:ascii="PT Astra Serif" w:hAnsi="PT Astra Serif"/>
          <w:color w:val="000000"/>
          <w:szCs w:val="28"/>
        </w:rPr>
        <w:t xml:space="preserve">В соответствии с </w:t>
      </w:r>
      <w:proofErr w:type="gramStart"/>
      <w:r w:rsidRPr="00D4688D">
        <w:rPr>
          <w:rFonts w:ascii="PT Astra Serif" w:hAnsi="PT Astra Serif"/>
          <w:color w:val="000000"/>
          <w:szCs w:val="28"/>
        </w:rPr>
        <w:t>ч</w:t>
      </w:r>
      <w:proofErr w:type="gramEnd"/>
      <w:r w:rsidRPr="00D4688D">
        <w:rPr>
          <w:rFonts w:ascii="PT Astra Serif" w:hAnsi="PT Astra Serif"/>
          <w:color w:val="000000"/>
          <w:szCs w:val="28"/>
        </w:rPr>
        <w:t xml:space="preserve">.ч.1.4 ст.7 Федерального закона от 06.10.2003 № 131-ФЗ «Об общих принципах организации местного самоуправления в Российской Федерации», согласно ч.1.2 ст. 158 Бюджетного кодекса РФ, </w:t>
      </w:r>
      <w:r w:rsidR="00BF3EE4" w:rsidRPr="00D4688D">
        <w:rPr>
          <w:rFonts w:ascii="PT Astra Serif" w:hAnsi="PT Astra Serif"/>
          <w:color w:val="000000"/>
          <w:szCs w:val="28"/>
        </w:rPr>
        <w:t xml:space="preserve">на основании Устава Соцземледельского </w:t>
      </w:r>
      <w:r w:rsidR="00D90D38" w:rsidRPr="00D4688D">
        <w:rPr>
          <w:rFonts w:ascii="PT Astra Serif" w:hAnsi="PT Astra Serif"/>
          <w:color w:val="000000"/>
          <w:szCs w:val="28"/>
        </w:rPr>
        <w:t xml:space="preserve">муниципального образования, </w:t>
      </w:r>
      <w:r w:rsidR="00BF3EE4" w:rsidRPr="00D4688D">
        <w:rPr>
          <w:rFonts w:ascii="PT Astra Serif" w:hAnsi="PT Astra Serif"/>
          <w:szCs w:val="28"/>
        </w:rPr>
        <w:t xml:space="preserve">Совет Соцземледельского </w:t>
      </w:r>
      <w:r w:rsidR="007D6902" w:rsidRPr="00D4688D">
        <w:rPr>
          <w:rFonts w:ascii="PT Astra Serif" w:hAnsi="PT Astra Serif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D90D38" w:rsidRPr="00D4688D">
        <w:rPr>
          <w:rFonts w:ascii="PT Astra Serif" w:hAnsi="PT Astra Serif"/>
          <w:color w:val="000000"/>
          <w:szCs w:val="28"/>
        </w:rPr>
        <w:t xml:space="preserve"> </w:t>
      </w:r>
    </w:p>
    <w:p w:rsidR="00D90D38" w:rsidRPr="00D4688D" w:rsidRDefault="007D6902" w:rsidP="00D90D38">
      <w:pPr>
        <w:jc w:val="center"/>
        <w:rPr>
          <w:rFonts w:ascii="PT Astra Serif" w:hAnsi="PT Astra Serif"/>
          <w:bCs/>
          <w:color w:val="000000"/>
          <w:szCs w:val="28"/>
        </w:rPr>
      </w:pPr>
      <w:r w:rsidRPr="00D4688D">
        <w:rPr>
          <w:rFonts w:ascii="PT Astra Serif" w:hAnsi="PT Astra Serif"/>
          <w:bCs/>
          <w:color w:val="000000"/>
          <w:szCs w:val="28"/>
        </w:rPr>
        <w:t>Решил</w:t>
      </w:r>
      <w:r w:rsidR="00D90D38" w:rsidRPr="00D4688D">
        <w:rPr>
          <w:rFonts w:ascii="PT Astra Serif" w:hAnsi="PT Astra Serif"/>
          <w:bCs/>
          <w:color w:val="000000"/>
          <w:szCs w:val="28"/>
        </w:rPr>
        <w:t>:</w:t>
      </w:r>
    </w:p>
    <w:p w:rsidR="00D90D38" w:rsidRPr="00D4688D" w:rsidRDefault="00D90D38" w:rsidP="00D90D38">
      <w:pPr>
        <w:jc w:val="center"/>
        <w:rPr>
          <w:rFonts w:ascii="PT Astra Serif" w:hAnsi="PT Astra Serif"/>
          <w:szCs w:val="28"/>
        </w:rPr>
      </w:pPr>
    </w:p>
    <w:p w:rsidR="00D90D38" w:rsidRPr="00D4688D" w:rsidRDefault="00D90D38" w:rsidP="00D90D38">
      <w:pPr>
        <w:tabs>
          <w:tab w:val="left" w:pos="9355"/>
        </w:tabs>
        <w:ind w:firstLine="709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color w:val="000000"/>
          <w:szCs w:val="28"/>
        </w:rPr>
        <w:t xml:space="preserve">1. Внести изменения в </w:t>
      </w:r>
      <w:r w:rsidR="007D6902" w:rsidRPr="00D4688D">
        <w:rPr>
          <w:rFonts w:ascii="PT Astra Serif" w:hAnsi="PT Astra Serif"/>
          <w:color w:val="000000"/>
          <w:szCs w:val="28"/>
        </w:rPr>
        <w:t>решение Совета</w:t>
      </w:r>
      <w:r w:rsidRPr="00D4688D">
        <w:rPr>
          <w:rFonts w:ascii="PT Astra Serif" w:hAnsi="PT Astra Serif"/>
          <w:szCs w:val="28"/>
        </w:rPr>
        <w:t xml:space="preserve">  </w:t>
      </w:r>
      <w:r w:rsidR="00BF3EE4" w:rsidRPr="00D4688D">
        <w:rPr>
          <w:rFonts w:ascii="PT Astra Serif" w:hAnsi="PT Astra Serif"/>
          <w:szCs w:val="28"/>
        </w:rPr>
        <w:t xml:space="preserve">Соцземледельского </w:t>
      </w:r>
      <w:r w:rsidRPr="00D4688D">
        <w:rPr>
          <w:rFonts w:ascii="PT Astra Serif" w:hAnsi="PT Astra Serif"/>
          <w:szCs w:val="28"/>
        </w:rPr>
        <w:t>муниципального</w:t>
      </w:r>
      <w:r w:rsidR="00BF3EE4" w:rsidRPr="00D4688D">
        <w:rPr>
          <w:rFonts w:ascii="PT Astra Serif" w:hAnsi="PT Astra Serif"/>
          <w:szCs w:val="28"/>
        </w:rPr>
        <w:t xml:space="preserve"> образования от 20.11.2008 № 19/2</w:t>
      </w:r>
      <w:r w:rsidRPr="00D4688D">
        <w:rPr>
          <w:rFonts w:ascii="PT Astra Serif" w:hAnsi="PT Astra Serif"/>
          <w:szCs w:val="28"/>
        </w:rPr>
        <w:t xml:space="preserve"> «Об утверждении Положения о бюджетном процессе</w:t>
      </w:r>
      <w:r w:rsidR="000569E3" w:rsidRPr="00D4688D">
        <w:rPr>
          <w:rFonts w:ascii="PT Astra Serif" w:hAnsi="PT Astra Serif"/>
          <w:szCs w:val="28"/>
        </w:rPr>
        <w:t xml:space="preserve"> в</w:t>
      </w:r>
      <w:r w:rsidR="00BF3EE4" w:rsidRPr="00D4688D">
        <w:rPr>
          <w:rFonts w:ascii="PT Astra Serif" w:hAnsi="PT Astra Serif"/>
          <w:szCs w:val="28"/>
        </w:rPr>
        <w:t xml:space="preserve"> Соцземледельском мо Балашовского муниципального района</w:t>
      </w:r>
      <w:r w:rsidRPr="00D4688D">
        <w:rPr>
          <w:rFonts w:ascii="PT Astra Serif" w:hAnsi="PT Astra Serif"/>
          <w:szCs w:val="28"/>
        </w:rPr>
        <w:t xml:space="preserve">»: </w:t>
      </w:r>
    </w:p>
    <w:p w:rsidR="005A2672" w:rsidRPr="00D4688D" w:rsidRDefault="00D90D38" w:rsidP="005A2672">
      <w:pPr>
        <w:spacing w:line="240" w:lineRule="auto"/>
        <w:ind w:firstLine="709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 xml:space="preserve">- </w:t>
      </w:r>
      <w:r w:rsidR="00BF3EE4" w:rsidRPr="00D4688D">
        <w:rPr>
          <w:rFonts w:ascii="PT Astra Serif" w:hAnsi="PT Astra Serif"/>
          <w:szCs w:val="28"/>
        </w:rPr>
        <w:t>Пункт 9</w:t>
      </w:r>
      <w:r w:rsidRPr="00D4688D">
        <w:rPr>
          <w:rFonts w:ascii="PT Astra Serif" w:hAnsi="PT Astra Serif"/>
          <w:szCs w:val="28"/>
        </w:rPr>
        <w:t>.</w:t>
      </w:r>
      <w:r w:rsidR="005A2672" w:rsidRPr="00D4688D">
        <w:rPr>
          <w:rFonts w:ascii="PT Astra Serif" w:hAnsi="PT Astra Serif"/>
          <w:szCs w:val="28"/>
        </w:rPr>
        <w:t xml:space="preserve"> «Бюджетные полномочия главного распорядителя бюджетных средств»</w:t>
      </w:r>
      <w:proofErr w:type="gramStart"/>
      <w:r w:rsidR="005A2672" w:rsidRPr="00D4688D">
        <w:rPr>
          <w:rFonts w:ascii="PT Astra Serif" w:hAnsi="PT Astra Serif"/>
          <w:szCs w:val="28"/>
        </w:rPr>
        <w:t xml:space="preserve"> </w:t>
      </w:r>
      <w:r w:rsidR="00636CF5" w:rsidRPr="00D4688D">
        <w:rPr>
          <w:rFonts w:ascii="PT Astra Serif" w:hAnsi="PT Astra Serif"/>
          <w:szCs w:val="28"/>
        </w:rPr>
        <w:t>:</w:t>
      </w:r>
      <w:proofErr w:type="gramEnd"/>
      <w:r w:rsidR="005A2672" w:rsidRPr="00D4688D">
        <w:rPr>
          <w:rFonts w:ascii="PT Astra Serif" w:hAnsi="PT Astra Serif"/>
          <w:szCs w:val="28"/>
        </w:rPr>
        <w:t xml:space="preserve"> изложить в новой  редакции :</w:t>
      </w:r>
    </w:p>
    <w:p w:rsidR="00636CF5" w:rsidRPr="00D4688D" w:rsidRDefault="005A2672" w:rsidP="005A2672">
      <w:pPr>
        <w:spacing w:line="240" w:lineRule="auto"/>
        <w:ind w:firstLine="709"/>
        <w:rPr>
          <w:rFonts w:ascii="PT Astra Serif" w:hAnsi="PT Astra Serif"/>
          <w:color w:val="000000"/>
          <w:szCs w:val="28"/>
        </w:rPr>
      </w:pPr>
      <w:r w:rsidRPr="00D4688D">
        <w:rPr>
          <w:rFonts w:ascii="PT Astra Serif" w:hAnsi="PT Astra Serif"/>
          <w:szCs w:val="28"/>
        </w:rPr>
        <w:t xml:space="preserve"> </w:t>
      </w:r>
      <w:r w:rsidR="00636CF5" w:rsidRPr="00D4688D">
        <w:rPr>
          <w:rFonts w:ascii="PT Astra Serif" w:hAnsi="PT Astra Serif"/>
          <w:color w:val="000000"/>
          <w:szCs w:val="28"/>
        </w:rPr>
        <w:t>1. Главный распорядитель бюджетных средств обладает следующими бюджетными полномочиями: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 xml:space="preserve">1) обеспечивает результативность, </w:t>
      </w:r>
      <w:proofErr w:type="spellStart"/>
      <w:r w:rsidRPr="00D4688D">
        <w:rPr>
          <w:rFonts w:ascii="PT Astra Serif" w:hAnsi="PT Astra Serif"/>
          <w:szCs w:val="28"/>
        </w:rPr>
        <w:t>адресность</w:t>
      </w:r>
      <w:proofErr w:type="spellEnd"/>
      <w:r w:rsidRPr="00D4688D">
        <w:rPr>
          <w:rFonts w:ascii="PT Astra Serif" w:hAnsi="PT Astra Serif"/>
          <w:szCs w:val="28"/>
        </w:rPr>
        <w:t xml:space="preserve"> и целевой характер использования бюджетных сре</w:t>
      </w:r>
      <w:proofErr w:type="gramStart"/>
      <w:r w:rsidRPr="00D4688D">
        <w:rPr>
          <w:rFonts w:ascii="PT Astra Serif" w:hAnsi="PT Astra Serif"/>
          <w:szCs w:val="28"/>
        </w:rPr>
        <w:t>дств в с</w:t>
      </w:r>
      <w:proofErr w:type="gramEnd"/>
      <w:r w:rsidRPr="00D4688D">
        <w:rPr>
          <w:rFonts w:ascii="PT Astra Serif" w:hAnsi="PT Astra Serif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lastRenderedPageBreak/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6) вносит предложения по формированию и изменению лимитов бюджетных обязательств;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7) вносит предложения по формированию и изменению сводной бюджетной росписи;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8) определяет </w:t>
      </w:r>
      <w:hyperlink r:id="rId4" w:anchor="dst100455" w:history="1">
        <w:r w:rsidRPr="00D4688D">
          <w:rPr>
            <w:rFonts w:ascii="PT Astra Serif" w:hAnsi="PT Astra Serif"/>
            <w:szCs w:val="28"/>
          </w:rPr>
          <w:t>порядок</w:t>
        </w:r>
      </w:hyperlink>
      <w:r w:rsidRPr="00D4688D">
        <w:rPr>
          <w:rFonts w:ascii="PT Astra Serif" w:hAnsi="PT Astra Serif"/>
          <w:szCs w:val="28"/>
        </w:rPr>
        <w:t> утверждения бюджетных смет подведомственных получателей бюджетных средств, являющихся казенными учреждениями;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9) формирует и утверждает государственные (муниципальные) задания;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11) формирует бюджетную отчетность главного распорядителя бюджетных средств;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11.1)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12)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2. Распорядитель бюджетных средств обладает следующими бюджетными полномочиями: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1) осуществляет планирование соответствующих расходов бюджета;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lastRenderedPageBreak/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0569E3" w:rsidRPr="00D4688D" w:rsidRDefault="000569E3" w:rsidP="00636CF5">
      <w:pPr>
        <w:spacing w:line="240" w:lineRule="auto"/>
        <w:rPr>
          <w:rFonts w:ascii="PT Astra Serif" w:hAnsi="PT Astra Serif"/>
          <w:szCs w:val="28"/>
        </w:rPr>
      </w:pP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3. Главный распорядитель средств федерального бюджета (государственного внебюджетного фонда Российской Федерации), бюджета субъекта Российской Федерации (территориального государственного внебюджетного фонда),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ответчика по </w:t>
      </w:r>
      <w:hyperlink r:id="rId5" w:history="1">
        <w:r w:rsidRPr="00D4688D">
          <w:rPr>
            <w:rFonts w:ascii="PT Astra Serif" w:hAnsi="PT Astra Serif"/>
            <w:szCs w:val="28"/>
          </w:rPr>
          <w:t>искам</w:t>
        </w:r>
      </w:hyperlink>
      <w:r w:rsidRPr="00D4688D">
        <w:rPr>
          <w:rFonts w:ascii="PT Astra Serif" w:hAnsi="PT Astra Serif"/>
          <w:szCs w:val="28"/>
        </w:rPr>
        <w:t> к Российской Федерации, субъекту Российской Федерации, муниципальному образованию:</w:t>
      </w:r>
    </w:p>
    <w:p w:rsidR="009810DE" w:rsidRPr="00D4688D" w:rsidRDefault="00636CF5" w:rsidP="009810DE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636CF5" w:rsidRPr="00D4688D" w:rsidRDefault="00636CF5" w:rsidP="009810DE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color w:val="000000"/>
          <w:szCs w:val="28"/>
        </w:rPr>
        <w:t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36CF5" w:rsidRPr="00D4688D" w:rsidRDefault="00636CF5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3)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:rsidR="00636CF5" w:rsidRPr="00D4688D" w:rsidRDefault="000569E3" w:rsidP="00636CF5">
      <w:pPr>
        <w:spacing w:line="240" w:lineRule="auto"/>
        <w:rPr>
          <w:rFonts w:ascii="PT Astra Serif" w:hAnsi="PT Astra Serif"/>
          <w:szCs w:val="28"/>
        </w:rPr>
      </w:pPr>
      <w:r w:rsidRPr="00D4688D">
        <w:rPr>
          <w:rFonts w:ascii="PT Astra Serif" w:hAnsi="PT Astra Serif"/>
          <w:szCs w:val="28"/>
        </w:rPr>
        <w:t>3.1</w:t>
      </w:r>
      <w:r w:rsidR="00636CF5" w:rsidRPr="00D4688D">
        <w:rPr>
          <w:rFonts w:ascii="PT Astra Serif" w:hAnsi="PT Astra Serif"/>
          <w:szCs w:val="28"/>
        </w:rPr>
        <w:t xml:space="preserve">. </w:t>
      </w:r>
      <w:proofErr w:type="gramStart"/>
      <w:r w:rsidR="00636CF5" w:rsidRPr="00D4688D">
        <w:rPr>
          <w:rFonts w:ascii="PT Astra Serif" w:hAnsi="PT Astra Serif"/>
          <w:szCs w:val="28"/>
        </w:rPr>
        <w:t>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 </w:t>
      </w:r>
      <w:hyperlink r:id="rId6" w:anchor="dst101" w:history="1">
        <w:r w:rsidR="00636CF5" w:rsidRPr="00D4688D">
          <w:rPr>
            <w:rFonts w:ascii="PT Astra Serif" w:hAnsi="PT Astra Serif"/>
            <w:szCs w:val="28"/>
          </w:rPr>
          <w:t>пунктом 3.1 статьи 1081</w:t>
        </w:r>
      </w:hyperlink>
      <w:r w:rsidR="00636CF5" w:rsidRPr="00D4688D">
        <w:rPr>
          <w:rFonts w:ascii="PT Astra Serif" w:hAnsi="PT Astra Serif"/>
          <w:szCs w:val="28"/>
        </w:rPr>
        <w:t> Гражданского кодекса Российской Федерации к лицам, чьи действия (бездействие) повлекли возмещение вреда за счет соответственно</w:t>
      </w:r>
      <w:proofErr w:type="gramEnd"/>
      <w:r w:rsidR="00636CF5" w:rsidRPr="00D4688D">
        <w:rPr>
          <w:rFonts w:ascii="PT Astra Serif" w:hAnsi="PT Astra Serif"/>
          <w:szCs w:val="28"/>
        </w:rPr>
        <w:t xml:space="preserve"> казны Российской Федерации, </w:t>
      </w:r>
      <w:r w:rsidR="00636CF5" w:rsidRPr="00D4688D">
        <w:rPr>
          <w:rFonts w:ascii="PT Astra Serif" w:hAnsi="PT Astra Serif"/>
          <w:szCs w:val="28"/>
        </w:rPr>
        <w:lastRenderedPageBreak/>
        <w:t>казны субъекта Российской Федерации, к</w:t>
      </w:r>
      <w:r w:rsidR="003B437E" w:rsidRPr="00D4688D">
        <w:rPr>
          <w:rFonts w:ascii="PT Astra Serif" w:hAnsi="PT Astra Serif"/>
          <w:szCs w:val="28"/>
        </w:rPr>
        <w:t>азны муниципального образования».</w:t>
      </w:r>
    </w:p>
    <w:p w:rsidR="00D90D38" w:rsidRPr="00D4688D" w:rsidRDefault="00D90D38" w:rsidP="00D90D38">
      <w:pPr>
        <w:ind w:firstLine="708"/>
        <w:rPr>
          <w:rStyle w:val="14"/>
          <w:rFonts w:ascii="PT Astra Serif" w:hAnsi="PT Astra Serif"/>
        </w:rPr>
      </w:pPr>
    </w:p>
    <w:p w:rsidR="007D6902" w:rsidRPr="00D4688D" w:rsidRDefault="00636CF5" w:rsidP="007D6902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D4688D">
        <w:rPr>
          <w:rFonts w:ascii="PT Astra Serif" w:hAnsi="PT Astra Serif"/>
          <w:color w:val="000000"/>
          <w:szCs w:val="28"/>
        </w:rPr>
        <w:t xml:space="preserve"> </w:t>
      </w:r>
      <w:r w:rsidR="007D6902"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</w:t>
      </w:r>
      <w:r w:rsidR="00D4688D" w:rsidRPr="00D4688D">
        <w:rPr>
          <w:rFonts w:ascii="PT Astra Serif" w:hAnsi="PT Astra Serif" w:cs="Times New Roman"/>
          <w:sz w:val="28"/>
          <w:szCs w:val="28"/>
        </w:rPr>
        <w:t xml:space="preserve"> после </w:t>
      </w:r>
      <w:r w:rsidR="007D6902" w:rsidRPr="00D4688D">
        <w:rPr>
          <w:rFonts w:ascii="PT Astra Serif" w:hAnsi="PT Astra Serif" w:cs="Times New Roman"/>
          <w:sz w:val="28"/>
          <w:szCs w:val="28"/>
        </w:rPr>
        <w:t xml:space="preserve">его </w:t>
      </w:r>
      <w:r w:rsidR="00D4688D" w:rsidRPr="00D4688D">
        <w:rPr>
          <w:rFonts w:ascii="PT Astra Serif" w:hAnsi="PT Astra Serif" w:cs="Times New Roman"/>
          <w:sz w:val="28"/>
          <w:szCs w:val="28"/>
        </w:rPr>
        <w:t xml:space="preserve">официального </w:t>
      </w:r>
      <w:r w:rsidR="007D6902" w:rsidRPr="00D4688D">
        <w:rPr>
          <w:rFonts w:ascii="PT Astra Serif" w:hAnsi="PT Astra Serif" w:cs="Times New Roman"/>
          <w:sz w:val="28"/>
          <w:szCs w:val="28"/>
        </w:rPr>
        <w:t xml:space="preserve">опубликования (обнародования). </w:t>
      </w:r>
    </w:p>
    <w:p w:rsidR="00D90D38" w:rsidRPr="00D4688D" w:rsidRDefault="00D90D38" w:rsidP="007D6902">
      <w:pPr>
        <w:ind w:firstLine="708"/>
        <w:rPr>
          <w:rStyle w:val="14"/>
          <w:rFonts w:ascii="PT Astra Serif" w:hAnsi="PT Astra Serif"/>
        </w:rPr>
      </w:pPr>
    </w:p>
    <w:p w:rsidR="00D90D38" w:rsidRPr="00D4688D" w:rsidRDefault="00D90D38" w:rsidP="00D90D38">
      <w:pPr>
        <w:rPr>
          <w:rStyle w:val="14"/>
          <w:rFonts w:ascii="PT Astra Serif" w:hAnsi="PT Astra Serif"/>
        </w:rPr>
      </w:pPr>
    </w:p>
    <w:p w:rsidR="00636CF5" w:rsidRPr="00D4688D" w:rsidRDefault="00636CF5" w:rsidP="00D90D38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</w:t>
      </w:r>
      <w:r w:rsidR="00BF3EE4" w:rsidRPr="00D4688D">
        <w:rPr>
          <w:rStyle w:val="14"/>
          <w:rFonts w:ascii="PT Astra Serif" w:hAnsi="PT Astra Serif"/>
          <w:b/>
        </w:rPr>
        <w:t xml:space="preserve">Соцземледельского </w:t>
      </w:r>
    </w:p>
    <w:p w:rsidR="00D90D38" w:rsidRPr="00D4688D" w:rsidRDefault="00636CF5" w:rsidP="00D90D38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>муниципального образования</w:t>
      </w:r>
      <w:r w:rsidR="005A2672" w:rsidRPr="00D4688D">
        <w:rPr>
          <w:rStyle w:val="14"/>
          <w:rFonts w:ascii="PT Astra Serif" w:hAnsi="PT Astra Serif"/>
          <w:b/>
        </w:rPr>
        <w:t xml:space="preserve">                         </w:t>
      </w:r>
      <w:r w:rsidR="00D90D38" w:rsidRPr="00D4688D">
        <w:rPr>
          <w:rStyle w:val="14"/>
          <w:rFonts w:ascii="PT Astra Serif" w:hAnsi="PT Astra Serif"/>
          <w:b/>
        </w:rPr>
        <w:t xml:space="preserve">            </w:t>
      </w:r>
      <w:r w:rsidRPr="00D4688D">
        <w:rPr>
          <w:rStyle w:val="14"/>
          <w:rFonts w:ascii="PT Astra Serif" w:hAnsi="PT Astra Serif"/>
          <w:b/>
        </w:rPr>
        <w:t xml:space="preserve">            </w:t>
      </w:r>
      <w:r w:rsidR="00BF3EE4" w:rsidRPr="00D4688D">
        <w:rPr>
          <w:rStyle w:val="14"/>
          <w:rFonts w:ascii="PT Astra Serif" w:hAnsi="PT Astra Serif"/>
          <w:b/>
        </w:rPr>
        <w:t xml:space="preserve">О.В. Костикова </w:t>
      </w:r>
    </w:p>
    <w:p w:rsidR="008724DE" w:rsidRPr="00D4688D" w:rsidRDefault="008724DE" w:rsidP="00052513">
      <w:pPr>
        <w:shd w:val="clear" w:color="auto" w:fill="FFFFFF"/>
        <w:spacing w:line="240" w:lineRule="auto"/>
        <w:ind w:firstLine="540"/>
        <w:rPr>
          <w:rFonts w:ascii="PT Astra Serif" w:hAnsi="PT Astra Serif"/>
          <w:color w:val="000000"/>
          <w:szCs w:val="28"/>
        </w:rPr>
      </w:pPr>
    </w:p>
    <w:p w:rsidR="00D90D38" w:rsidRPr="00D4688D" w:rsidRDefault="00D90D38" w:rsidP="00052513">
      <w:pPr>
        <w:shd w:val="clear" w:color="auto" w:fill="FFFFFF"/>
        <w:spacing w:line="240" w:lineRule="auto"/>
        <w:ind w:firstLine="540"/>
        <w:rPr>
          <w:rFonts w:ascii="PT Astra Serif" w:hAnsi="PT Astra Serif"/>
          <w:color w:val="000000"/>
          <w:szCs w:val="28"/>
        </w:rPr>
      </w:pPr>
    </w:p>
    <w:p w:rsidR="008A15CD" w:rsidRPr="00D4688D" w:rsidRDefault="00D4688D">
      <w:pPr>
        <w:rPr>
          <w:rFonts w:ascii="PT Astra Serif" w:hAnsi="PT Astra Serif"/>
        </w:rPr>
      </w:pPr>
    </w:p>
    <w:sectPr w:rsidR="008A15CD" w:rsidRPr="00D4688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52513"/>
    <w:rsid w:val="000108E5"/>
    <w:rsid w:val="00022790"/>
    <w:rsid w:val="00052513"/>
    <w:rsid w:val="00055E1E"/>
    <w:rsid w:val="000569E3"/>
    <w:rsid w:val="00081D58"/>
    <w:rsid w:val="001B6A4C"/>
    <w:rsid w:val="001C259C"/>
    <w:rsid w:val="001C5C45"/>
    <w:rsid w:val="001C7925"/>
    <w:rsid w:val="001D5C18"/>
    <w:rsid w:val="00205BEF"/>
    <w:rsid w:val="002472BA"/>
    <w:rsid w:val="00291102"/>
    <w:rsid w:val="002B6398"/>
    <w:rsid w:val="002C469C"/>
    <w:rsid w:val="002E7E9D"/>
    <w:rsid w:val="00301035"/>
    <w:rsid w:val="00317008"/>
    <w:rsid w:val="00346236"/>
    <w:rsid w:val="00352BA9"/>
    <w:rsid w:val="003B437E"/>
    <w:rsid w:val="003C79D3"/>
    <w:rsid w:val="003F0944"/>
    <w:rsid w:val="00465736"/>
    <w:rsid w:val="005203E2"/>
    <w:rsid w:val="00573375"/>
    <w:rsid w:val="00593A5D"/>
    <w:rsid w:val="005A2672"/>
    <w:rsid w:val="005A7C39"/>
    <w:rsid w:val="005C6E1D"/>
    <w:rsid w:val="005E39EC"/>
    <w:rsid w:val="005E4B80"/>
    <w:rsid w:val="005F1B07"/>
    <w:rsid w:val="005F2E32"/>
    <w:rsid w:val="00625DBB"/>
    <w:rsid w:val="00636A68"/>
    <w:rsid w:val="00636CF5"/>
    <w:rsid w:val="006719CE"/>
    <w:rsid w:val="0067356C"/>
    <w:rsid w:val="00674C8A"/>
    <w:rsid w:val="00691199"/>
    <w:rsid w:val="00763D9F"/>
    <w:rsid w:val="007C0F70"/>
    <w:rsid w:val="007D6902"/>
    <w:rsid w:val="007E24C0"/>
    <w:rsid w:val="007E2651"/>
    <w:rsid w:val="008724DE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810DE"/>
    <w:rsid w:val="009A0F30"/>
    <w:rsid w:val="00A969E8"/>
    <w:rsid w:val="00AB05EC"/>
    <w:rsid w:val="00AE0D23"/>
    <w:rsid w:val="00AE6608"/>
    <w:rsid w:val="00B0275E"/>
    <w:rsid w:val="00B11477"/>
    <w:rsid w:val="00B446C9"/>
    <w:rsid w:val="00B80200"/>
    <w:rsid w:val="00BB4B0D"/>
    <w:rsid w:val="00BB4C87"/>
    <w:rsid w:val="00BD4EC7"/>
    <w:rsid w:val="00BF3EE4"/>
    <w:rsid w:val="00C42459"/>
    <w:rsid w:val="00C758B3"/>
    <w:rsid w:val="00C9322D"/>
    <w:rsid w:val="00CA7D9B"/>
    <w:rsid w:val="00CB20DC"/>
    <w:rsid w:val="00CB6928"/>
    <w:rsid w:val="00D042E6"/>
    <w:rsid w:val="00D124A1"/>
    <w:rsid w:val="00D223A1"/>
    <w:rsid w:val="00D3033C"/>
    <w:rsid w:val="00D4688D"/>
    <w:rsid w:val="00D57658"/>
    <w:rsid w:val="00D90D38"/>
    <w:rsid w:val="00D921FF"/>
    <w:rsid w:val="00DB7925"/>
    <w:rsid w:val="00E25CA2"/>
    <w:rsid w:val="00E37032"/>
    <w:rsid w:val="00E45282"/>
    <w:rsid w:val="00E5356F"/>
    <w:rsid w:val="00E86A36"/>
    <w:rsid w:val="00EC09F2"/>
    <w:rsid w:val="00EE44D7"/>
    <w:rsid w:val="00F05A47"/>
    <w:rsid w:val="00F130D7"/>
    <w:rsid w:val="00F542D7"/>
    <w:rsid w:val="00F61FD8"/>
    <w:rsid w:val="00F80463"/>
    <w:rsid w:val="00F90B42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styleId="a4">
    <w:name w:val="Normal (Web)"/>
    <w:basedOn w:val="a"/>
    <w:uiPriority w:val="99"/>
    <w:semiHidden/>
    <w:unhideWhenUsed/>
    <w:rsid w:val="00052513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052513"/>
    <w:rPr>
      <w:color w:val="0000FF"/>
      <w:u w:val="single"/>
    </w:rPr>
  </w:style>
  <w:style w:type="paragraph" w:customStyle="1" w:styleId="no-indent">
    <w:name w:val="no-indent"/>
    <w:basedOn w:val="a"/>
    <w:rsid w:val="00052513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14">
    <w:name w:val="Стиль 14 пт"/>
    <w:basedOn w:val="a0"/>
    <w:rsid w:val="00D90D38"/>
    <w:rPr>
      <w:sz w:val="28"/>
    </w:rPr>
  </w:style>
  <w:style w:type="paragraph" w:customStyle="1" w:styleId="ConsNormal">
    <w:name w:val="ConsNormal"/>
    <w:rsid w:val="007D6902"/>
    <w:pPr>
      <w:widowControl w:val="0"/>
      <w:suppressAutoHyphens/>
      <w:autoSpaceDE w:val="0"/>
      <w:spacing w:line="240" w:lineRule="auto"/>
      <w:ind w:right="19772"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D6902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83">
          <w:marLeft w:val="0"/>
          <w:marRight w:val="0"/>
          <w:marTop w:val="3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1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025/62f7fcd0b8cc9d19412f837aa64d7b7ce0439aab/" TargetMode="External"/><Relationship Id="rId5" Type="http://schemas.openxmlformats.org/officeDocument/2006/relationships/hyperlink" Target="http://www.consultant.ru/document/cons_doc_LAW_19702/30a7abbf34d312bdc4dfbcb11f5fc0355ed77489/" TargetMode="External"/><Relationship Id="rId4" Type="http://schemas.openxmlformats.org/officeDocument/2006/relationships/hyperlink" Target="http://www.consultant.ru/document/cons_doc_LAW_152678/2592dc525e2fc6542c413f4961778b497cd15c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Пользователь</cp:lastModifiedBy>
  <cp:revision>7</cp:revision>
  <cp:lastPrinted>2022-12-15T05:41:00Z</cp:lastPrinted>
  <dcterms:created xsi:type="dcterms:W3CDTF">2022-05-16T09:08:00Z</dcterms:created>
  <dcterms:modified xsi:type="dcterms:W3CDTF">2022-12-15T05:45:00Z</dcterms:modified>
</cp:coreProperties>
</file>