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C5" w:rsidRDefault="005C0BC5" w:rsidP="005C0BC5">
      <w:pPr>
        <w:widowControl w:val="0"/>
        <w:overflowPunct w:val="0"/>
        <w:autoSpaceDE w:val="0"/>
        <w:autoSpaceDN w:val="0"/>
        <w:adjustRightInd w:val="0"/>
        <w:spacing w:line="232" w:lineRule="auto"/>
        <w:jc w:val="center"/>
        <w:textAlignment w:val="baseline"/>
        <w:rPr>
          <w:rFonts w:ascii="PT Astra Serif" w:hAnsi="PT Astra Serif"/>
          <w:b/>
          <w:bCs/>
          <w:szCs w:val="28"/>
        </w:rPr>
      </w:pPr>
      <w:r>
        <w:rPr>
          <w:rFonts w:ascii="PT Astra Serif" w:hAnsi="PT Astra Serif"/>
          <w:b/>
          <w:bCs/>
          <w:szCs w:val="28"/>
        </w:rPr>
        <w:t>СОВЕТ</w:t>
      </w:r>
    </w:p>
    <w:p w:rsidR="005C0BC5" w:rsidRDefault="005C0BC5" w:rsidP="005C0BC5">
      <w:pPr>
        <w:widowControl w:val="0"/>
        <w:overflowPunct w:val="0"/>
        <w:autoSpaceDE w:val="0"/>
        <w:autoSpaceDN w:val="0"/>
        <w:adjustRightInd w:val="0"/>
        <w:spacing w:line="232" w:lineRule="auto"/>
        <w:jc w:val="center"/>
        <w:textAlignment w:val="baseline"/>
        <w:rPr>
          <w:rFonts w:ascii="PT Astra Serif" w:hAnsi="PT Astra Serif"/>
          <w:b/>
          <w:bCs/>
          <w:szCs w:val="28"/>
        </w:rPr>
      </w:pPr>
      <w:r>
        <w:rPr>
          <w:rFonts w:ascii="PT Astra Serif" w:hAnsi="PT Astra Serif"/>
          <w:b/>
          <w:bCs/>
          <w:szCs w:val="28"/>
        </w:rPr>
        <w:t>СОЦЗЕМЛЕДЕЛЬСКОГО МУНИЦИПАЛЬНОГО ОБРАЗОВАНИЯ</w:t>
      </w:r>
    </w:p>
    <w:p w:rsidR="005C0BC5" w:rsidRDefault="005C0BC5" w:rsidP="005C0BC5">
      <w:pPr>
        <w:widowControl w:val="0"/>
        <w:overflowPunct w:val="0"/>
        <w:autoSpaceDE w:val="0"/>
        <w:autoSpaceDN w:val="0"/>
        <w:adjustRightInd w:val="0"/>
        <w:spacing w:line="232" w:lineRule="auto"/>
        <w:jc w:val="center"/>
        <w:textAlignment w:val="baseline"/>
        <w:rPr>
          <w:rFonts w:ascii="PT Astra Serif" w:hAnsi="PT Astra Serif"/>
          <w:b/>
          <w:bCs/>
          <w:szCs w:val="28"/>
        </w:rPr>
      </w:pPr>
      <w:r>
        <w:rPr>
          <w:rFonts w:ascii="PT Astra Serif" w:hAnsi="PT Astra Serif"/>
          <w:b/>
          <w:bCs/>
          <w:szCs w:val="28"/>
        </w:rPr>
        <w:t>БАЛАШОВСКОГО МУНИЦИПАЛЬНОГО РАЙОНА</w:t>
      </w:r>
    </w:p>
    <w:p w:rsidR="005C0BC5" w:rsidRDefault="005C0BC5" w:rsidP="005C0BC5">
      <w:pPr>
        <w:widowControl w:val="0"/>
        <w:overflowPunct w:val="0"/>
        <w:autoSpaceDE w:val="0"/>
        <w:autoSpaceDN w:val="0"/>
        <w:adjustRightInd w:val="0"/>
        <w:spacing w:line="232" w:lineRule="auto"/>
        <w:jc w:val="center"/>
        <w:textAlignment w:val="baseline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bCs/>
          <w:szCs w:val="28"/>
        </w:rPr>
        <w:t>САРАТОВСКОЙ ОБЛАСТИ</w:t>
      </w:r>
    </w:p>
    <w:p w:rsidR="005C0BC5" w:rsidRDefault="005C0BC5" w:rsidP="005C0BC5">
      <w:pPr>
        <w:widowControl w:val="0"/>
        <w:overflowPunct w:val="0"/>
        <w:autoSpaceDE w:val="0"/>
        <w:autoSpaceDN w:val="0"/>
        <w:adjustRightInd w:val="0"/>
        <w:spacing w:line="232" w:lineRule="auto"/>
        <w:ind w:firstLine="709"/>
        <w:jc w:val="center"/>
        <w:textAlignment w:val="baseline"/>
        <w:rPr>
          <w:rFonts w:ascii="PT Astra Serif" w:hAnsi="PT Astra Serif"/>
          <w:b/>
          <w:szCs w:val="28"/>
        </w:rPr>
      </w:pPr>
    </w:p>
    <w:p w:rsidR="005C0BC5" w:rsidRDefault="005C0BC5" w:rsidP="005C0BC5">
      <w:pPr>
        <w:widowControl w:val="0"/>
        <w:overflowPunct w:val="0"/>
        <w:autoSpaceDE w:val="0"/>
        <w:autoSpaceDN w:val="0"/>
        <w:adjustRightInd w:val="0"/>
        <w:spacing w:line="232" w:lineRule="auto"/>
        <w:jc w:val="center"/>
        <w:textAlignment w:val="baseline"/>
        <w:rPr>
          <w:rFonts w:ascii="PT Astra Serif" w:hAnsi="PT Astra Serif"/>
          <w:b/>
          <w:bCs/>
          <w:szCs w:val="28"/>
        </w:rPr>
      </w:pPr>
      <w:r>
        <w:rPr>
          <w:rFonts w:ascii="PT Astra Serif" w:hAnsi="PT Astra Serif"/>
          <w:b/>
          <w:bCs/>
          <w:szCs w:val="28"/>
        </w:rPr>
        <w:t>РЕШЕНИЕ № 23-5</w:t>
      </w:r>
    </w:p>
    <w:p w:rsidR="005C0BC5" w:rsidRDefault="005C0BC5" w:rsidP="005C0BC5">
      <w:pPr>
        <w:widowControl w:val="0"/>
        <w:overflowPunct w:val="0"/>
        <w:autoSpaceDE w:val="0"/>
        <w:autoSpaceDN w:val="0"/>
        <w:adjustRightInd w:val="0"/>
        <w:spacing w:line="232" w:lineRule="auto"/>
        <w:ind w:firstLine="709"/>
        <w:jc w:val="center"/>
        <w:textAlignment w:val="baseline"/>
        <w:rPr>
          <w:rFonts w:ascii="PT Astra Serif" w:hAnsi="PT Astra Serif"/>
          <w:b/>
          <w:szCs w:val="28"/>
        </w:rPr>
      </w:pPr>
    </w:p>
    <w:p w:rsidR="005C0BC5" w:rsidRDefault="005C0BC5" w:rsidP="005C0BC5">
      <w:pPr>
        <w:overflowPunct w:val="0"/>
        <w:autoSpaceDE w:val="0"/>
        <w:autoSpaceDN w:val="0"/>
        <w:adjustRightInd w:val="0"/>
        <w:spacing w:line="232" w:lineRule="auto"/>
        <w:ind w:right="4819"/>
        <w:jc w:val="both"/>
        <w:textAlignment w:val="baseline"/>
        <w:rPr>
          <w:rFonts w:ascii="PT Astra Serif" w:hAnsi="PT Astra Serif"/>
          <w:b/>
          <w:szCs w:val="28"/>
        </w:rPr>
      </w:pPr>
    </w:p>
    <w:p w:rsidR="005C0BC5" w:rsidRDefault="005C0BC5" w:rsidP="005C0BC5">
      <w:pPr>
        <w:overflowPunct w:val="0"/>
        <w:autoSpaceDE w:val="0"/>
        <w:autoSpaceDN w:val="0"/>
        <w:adjustRightInd w:val="0"/>
        <w:spacing w:line="232" w:lineRule="auto"/>
        <w:ind w:right="-2"/>
        <w:jc w:val="both"/>
        <w:textAlignment w:val="baseline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 xml:space="preserve">От 28.06.2022г                                                        п. Соцземледельский </w:t>
      </w:r>
    </w:p>
    <w:p w:rsidR="005C0BC5" w:rsidRDefault="005C0BC5" w:rsidP="005C0BC5">
      <w:pPr>
        <w:overflowPunct w:val="0"/>
        <w:autoSpaceDE w:val="0"/>
        <w:autoSpaceDN w:val="0"/>
        <w:adjustRightInd w:val="0"/>
        <w:spacing w:line="232" w:lineRule="auto"/>
        <w:ind w:right="-2"/>
        <w:jc w:val="both"/>
        <w:textAlignment w:val="baseline"/>
        <w:rPr>
          <w:rFonts w:ascii="PT Astra Serif" w:hAnsi="PT Astra Serif"/>
          <w:b/>
          <w:szCs w:val="28"/>
        </w:rPr>
      </w:pPr>
    </w:p>
    <w:p w:rsidR="005C0BC5" w:rsidRDefault="005C0BC5" w:rsidP="005C0BC5">
      <w:pPr>
        <w:overflowPunct w:val="0"/>
        <w:autoSpaceDE w:val="0"/>
        <w:autoSpaceDN w:val="0"/>
        <w:adjustRightInd w:val="0"/>
        <w:spacing w:line="232" w:lineRule="auto"/>
        <w:ind w:right="4819"/>
        <w:jc w:val="both"/>
        <w:textAlignment w:val="baseline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>«</w:t>
      </w:r>
      <w:bookmarkStart w:id="0" w:name="_Hlk107305342"/>
      <w:r>
        <w:rPr>
          <w:rFonts w:ascii="PT Astra Serif" w:hAnsi="PT Astra Serif"/>
          <w:b/>
          <w:szCs w:val="28"/>
        </w:rPr>
        <w:t xml:space="preserve">О внесении изменений и дополнений в Регламент Совета  Соцземледельского муниципального образования, утвержденный Решением Совета Соцземледельского муниципального образования Балашовского муниципального района Саратовской области от 19.10.2005г № </w:t>
      </w:r>
      <w:bookmarkEnd w:id="0"/>
      <w:r>
        <w:rPr>
          <w:rFonts w:ascii="PT Astra Serif" w:hAnsi="PT Astra Serif"/>
          <w:b/>
          <w:szCs w:val="28"/>
        </w:rPr>
        <w:t>6»</w:t>
      </w:r>
    </w:p>
    <w:p w:rsidR="005C0BC5" w:rsidRDefault="005C0BC5" w:rsidP="005C0BC5">
      <w:pPr>
        <w:overflowPunct w:val="0"/>
        <w:autoSpaceDE w:val="0"/>
        <w:autoSpaceDN w:val="0"/>
        <w:adjustRightInd w:val="0"/>
        <w:spacing w:line="232" w:lineRule="auto"/>
        <w:ind w:firstLine="709"/>
        <w:jc w:val="both"/>
        <w:textAlignment w:val="baseline"/>
        <w:rPr>
          <w:rFonts w:ascii="PT Astra Serif" w:hAnsi="PT Astra Serif"/>
          <w:szCs w:val="28"/>
        </w:rPr>
      </w:pPr>
    </w:p>
    <w:p w:rsidR="005C0BC5" w:rsidRDefault="005C0BC5" w:rsidP="005C0BC5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Устава Соцземледельского муниципального образования Балашовского муниципального района Саратовской области,</w:t>
      </w:r>
    </w:p>
    <w:p w:rsidR="005C0BC5" w:rsidRDefault="005C0BC5" w:rsidP="005C0BC5">
      <w:pPr>
        <w:overflowPunct w:val="0"/>
        <w:autoSpaceDE w:val="0"/>
        <w:autoSpaceDN w:val="0"/>
        <w:adjustRightInd w:val="0"/>
        <w:spacing w:line="232" w:lineRule="auto"/>
        <w:jc w:val="both"/>
        <w:textAlignment w:val="baseline"/>
        <w:rPr>
          <w:rFonts w:ascii="PT Astra Serif" w:hAnsi="PT Astra Serif"/>
          <w:szCs w:val="28"/>
        </w:rPr>
      </w:pPr>
    </w:p>
    <w:p w:rsidR="005C0BC5" w:rsidRDefault="005C0BC5" w:rsidP="005C0BC5">
      <w:pPr>
        <w:overflowPunct w:val="0"/>
        <w:autoSpaceDE w:val="0"/>
        <w:autoSpaceDN w:val="0"/>
        <w:adjustRightInd w:val="0"/>
        <w:spacing w:line="232" w:lineRule="auto"/>
        <w:ind w:firstLine="709"/>
        <w:jc w:val="center"/>
        <w:textAlignment w:val="baseline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РЕШИЛ:</w:t>
      </w:r>
    </w:p>
    <w:p w:rsidR="005C0BC5" w:rsidRDefault="005C0BC5" w:rsidP="005C0BC5">
      <w:pPr>
        <w:overflowPunct w:val="0"/>
        <w:autoSpaceDE w:val="0"/>
        <w:autoSpaceDN w:val="0"/>
        <w:adjustRightInd w:val="0"/>
        <w:spacing w:line="232" w:lineRule="auto"/>
        <w:jc w:val="both"/>
        <w:textAlignment w:val="baseline"/>
        <w:rPr>
          <w:rFonts w:ascii="PT Astra Serif" w:hAnsi="PT Astra Serif"/>
          <w:szCs w:val="28"/>
        </w:rPr>
      </w:pPr>
    </w:p>
    <w:p w:rsidR="005C0BC5" w:rsidRDefault="005C0BC5" w:rsidP="005C0BC5">
      <w:pPr>
        <w:overflowPunct w:val="0"/>
        <w:autoSpaceDE w:val="0"/>
        <w:autoSpaceDN w:val="0"/>
        <w:adjustRightInd w:val="0"/>
        <w:spacing w:line="232" w:lineRule="auto"/>
        <w:ind w:firstLine="540"/>
        <w:jc w:val="both"/>
        <w:textAlignment w:val="baseline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1. Внести в Регламент Совета Соцземледельского муниципального образования, утвержденный Решением Совета Соцземледельского муниципального образования Балашовского муниципального района Саратовской области от 19.10.2005 № 6 (далее – Регламент), следующие изменения:</w:t>
      </w:r>
    </w:p>
    <w:p w:rsidR="005C0BC5" w:rsidRDefault="005C0BC5" w:rsidP="005C0BC5">
      <w:pPr>
        <w:spacing w:line="232" w:lineRule="auto"/>
        <w:ind w:firstLine="54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а) абзац 5 части 1 раздела «Порядок выдвижения и избрания должностных лиц Совета муниципального образования и формирования его органов» Регламента изложить в следующей редакции:</w:t>
      </w:r>
    </w:p>
    <w:p w:rsidR="005C0BC5" w:rsidRDefault="005C0BC5" w:rsidP="005C0BC5">
      <w:pPr>
        <w:spacing w:line="232" w:lineRule="auto"/>
        <w:ind w:firstLine="54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«Избранным на должность Главы муниципального образования считается кандидат, набравший в ходе голосования не менее двух третей голосов от установленной численности депутатов Совета Соцземледельского муниципального образования».</w:t>
      </w:r>
    </w:p>
    <w:p w:rsidR="005C0BC5" w:rsidRDefault="005C0BC5" w:rsidP="005C0BC5">
      <w:pPr>
        <w:spacing w:line="232" w:lineRule="auto"/>
        <w:ind w:firstLine="54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2. Настоящее решение вступает в силу с момента его официального обнародования (опубликования).</w:t>
      </w:r>
    </w:p>
    <w:p w:rsidR="005C0BC5" w:rsidRDefault="005C0BC5" w:rsidP="005C0BC5">
      <w:pPr>
        <w:spacing w:line="240" w:lineRule="exact"/>
        <w:jc w:val="both"/>
        <w:rPr>
          <w:rFonts w:ascii="PT Astra Serif" w:hAnsi="PT Astra Serif"/>
          <w:szCs w:val="28"/>
        </w:rPr>
      </w:pPr>
    </w:p>
    <w:p w:rsidR="005C0BC5" w:rsidRDefault="005C0BC5" w:rsidP="005C0BC5">
      <w:pPr>
        <w:spacing w:line="240" w:lineRule="exact"/>
        <w:jc w:val="both"/>
        <w:rPr>
          <w:rFonts w:ascii="PT Astra Serif" w:hAnsi="PT Astra Serif"/>
          <w:szCs w:val="28"/>
        </w:rPr>
      </w:pPr>
    </w:p>
    <w:p w:rsidR="005C0BC5" w:rsidRDefault="005C0BC5" w:rsidP="005C0BC5">
      <w:pPr>
        <w:spacing w:line="240" w:lineRule="exact"/>
        <w:jc w:val="both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 xml:space="preserve">Глава Соцземледельского </w:t>
      </w:r>
    </w:p>
    <w:p w:rsidR="005C0BC5" w:rsidRDefault="005C0BC5" w:rsidP="005C0BC5">
      <w:pPr>
        <w:spacing w:line="240" w:lineRule="exact"/>
        <w:jc w:val="both"/>
        <w:rPr>
          <w:rFonts w:ascii="PT Astra Serif" w:hAnsi="PT Astra Serif"/>
          <w:b/>
          <w:color w:val="00B0F0"/>
          <w:szCs w:val="28"/>
        </w:rPr>
      </w:pPr>
      <w:r>
        <w:rPr>
          <w:rFonts w:ascii="PT Astra Serif" w:hAnsi="PT Astra Serif"/>
          <w:b/>
          <w:szCs w:val="28"/>
        </w:rPr>
        <w:t xml:space="preserve">муниципального образования                                       О.В. Костикова                                   </w:t>
      </w:r>
    </w:p>
    <w:p w:rsidR="001A6167" w:rsidRDefault="001A6167"/>
    <w:sectPr w:rsidR="001A6167" w:rsidSect="001A6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0BC5"/>
    <w:rsid w:val="001A6167"/>
    <w:rsid w:val="005C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0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2022-07-01T03:35:00Z</dcterms:created>
  <dcterms:modified xsi:type="dcterms:W3CDTF">2022-07-01T03:35:00Z</dcterms:modified>
</cp:coreProperties>
</file>