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Pr="001F4E4C" w:rsidRDefault="00D30156" w:rsidP="001F4E4C">
      <w:pPr>
        <w:pStyle w:val="a3"/>
        <w:rPr>
          <w:rFonts w:ascii="PT Astra Serif" w:hAnsi="PT Astra Serif"/>
          <w:b/>
        </w:rPr>
      </w:pPr>
      <w:bookmarkStart w:id="0" w:name="_GoBack"/>
      <w:r w:rsidRPr="001F4E4C">
        <w:rPr>
          <w:rFonts w:ascii="PT Astra Serif" w:hAnsi="PT Astra Serif"/>
          <w:b/>
        </w:rPr>
        <w:t>СОВЕТ</w:t>
      </w:r>
    </w:p>
    <w:p w:rsidR="00D30156" w:rsidRPr="001F4E4C" w:rsidRDefault="00D30156" w:rsidP="001F4E4C">
      <w:pPr>
        <w:jc w:val="center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D30156" w:rsidRPr="001F4E4C" w:rsidRDefault="00D30156" w:rsidP="001F4E4C">
      <w:pPr>
        <w:jc w:val="center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D30156" w:rsidRPr="001F4E4C" w:rsidRDefault="00D30156" w:rsidP="001F4E4C">
      <w:pPr>
        <w:jc w:val="center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D30156" w:rsidRPr="001F4E4C" w:rsidRDefault="00D30156" w:rsidP="00326BCB">
      <w:pPr>
        <w:jc w:val="both"/>
        <w:rPr>
          <w:rFonts w:ascii="PT Astra Serif" w:hAnsi="PT Astra Serif"/>
          <w:b/>
          <w:sz w:val="28"/>
          <w:szCs w:val="28"/>
        </w:rPr>
      </w:pPr>
    </w:p>
    <w:p w:rsidR="00D30156" w:rsidRPr="001F4E4C" w:rsidRDefault="00D30156" w:rsidP="001F4E4C">
      <w:pPr>
        <w:jc w:val="center"/>
        <w:rPr>
          <w:rFonts w:ascii="PT Astra Serif" w:hAnsi="PT Astra Serif"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>РЕШЕНИЕ</w:t>
      </w:r>
      <w:r w:rsidRPr="001F4E4C">
        <w:rPr>
          <w:rFonts w:ascii="PT Astra Serif" w:hAnsi="PT Astra Serif"/>
          <w:sz w:val="28"/>
          <w:szCs w:val="28"/>
        </w:rPr>
        <w:br/>
      </w:r>
      <w:r w:rsidRPr="001F4E4C">
        <w:rPr>
          <w:rFonts w:ascii="PT Astra Serif" w:hAnsi="PT Astra Serif"/>
          <w:sz w:val="28"/>
          <w:szCs w:val="28"/>
        </w:rPr>
        <w:br/>
      </w:r>
    </w:p>
    <w:p w:rsidR="000F39AA" w:rsidRPr="001F4E4C" w:rsidRDefault="001F4E4C" w:rsidP="00326BC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   18.04.2023</w:t>
      </w:r>
      <w:r w:rsidR="00623DE3" w:rsidRPr="001F4E4C">
        <w:rPr>
          <w:rFonts w:ascii="PT Astra Serif" w:hAnsi="PT Astra Serif"/>
          <w:sz w:val="28"/>
          <w:szCs w:val="28"/>
        </w:rPr>
        <w:t xml:space="preserve"> года  № </w:t>
      </w:r>
      <w:r>
        <w:rPr>
          <w:rFonts w:ascii="PT Astra Serif" w:hAnsi="PT Astra Serif"/>
          <w:sz w:val="28"/>
          <w:szCs w:val="28"/>
        </w:rPr>
        <w:t>42-2</w:t>
      </w:r>
      <w:r w:rsidR="00623DE3" w:rsidRPr="001F4E4C">
        <w:rPr>
          <w:rFonts w:ascii="PT Astra Serif" w:hAnsi="PT Astra Serif"/>
          <w:sz w:val="28"/>
          <w:szCs w:val="28"/>
        </w:rPr>
        <w:t xml:space="preserve"> </w:t>
      </w:r>
      <w:r w:rsidR="0034622E" w:rsidRPr="001F4E4C">
        <w:rPr>
          <w:rFonts w:ascii="PT Astra Serif" w:hAnsi="PT Astra Serif"/>
          <w:sz w:val="28"/>
          <w:szCs w:val="28"/>
        </w:rPr>
        <w:t xml:space="preserve">  </w:t>
      </w:r>
      <w:r w:rsidR="000F39AA" w:rsidRPr="001F4E4C">
        <w:rPr>
          <w:rFonts w:ascii="PT Astra Serif" w:hAnsi="PT Astra Serif"/>
          <w:sz w:val="28"/>
          <w:szCs w:val="28"/>
        </w:rPr>
        <w:t xml:space="preserve"> </w:t>
      </w:r>
      <w:r w:rsidR="00D30156" w:rsidRPr="001F4E4C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3858" w:rsidRPr="001F4E4C">
        <w:rPr>
          <w:rFonts w:ascii="PT Astra Serif" w:hAnsi="PT Astra Serif"/>
          <w:sz w:val="28"/>
          <w:szCs w:val="28"/>
        </w:rPr>
        <w:t xml:space="preserve">  </w:t>
      </w:r>
      <w:r w:rsidR="00D30156" w:rsidRPr="001F4E4C">
        <w:rPr>
          <w:rFonts w:ascii="PT Astra Serif" w:hAnsi="PT Astra Serif"/>
          <w:sz w:val="28"/>
          <w:szCs w:val="28"/>
        </w:rPr>
        <w:t xml:space="preserve">  п. Соцземледельский </w:t>
      </w:r>
    </w:p>
    <w:p w:rsidR="00D30156" w:rsidRPr="001F4E4C" w:rsidRDefault="00D30156" w:rsidP="00326BCB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1F4E4C">
        <w:rPr>
          <w:rFonts w:ascii="PT Astra Serif" w:hAnsi="PT Astra Serif"/>
          <w:sz w:val="28"/>
          <w:szCs w:val="28"/>
        </w:rPr>
        <w:br/>
      </w:r>
      <w:r w:rsidR="000F39AA" w:rsidRPr="001F4E4C">
        <w:rPr>
          <w:rFonts w:ascii="PT Astra Serif" w:hAnsi="PT Astra Serif"/>
          <w:b/>
          <w:bCs/>
          <w:sz w:val="28"/>
          <w:szCs w:val="28"/>
        </w:rPr>
        <w:t>Об утверждении отчета  об исполнении  бюджета</w:t>
      </w:r>
    </w:p>
    <w:p w:rsidR="000F39AA" w:rsidRPr="001F4E4C" w:rsidRDefault="000F39AA" w:rsidP="00326BCB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1F4E4C">
        <w:rPr>
          <w:rFonts w:ascii="PT Astra Serif" w:hAnsi="PT Astra Serif"/>
          <w:b/>
          <w:bCs/>
          <w:sz w:val="28"/>
          <w:szCs w:val="28"/>
        </w:rPr>
        <w:t xml:space="preserve">Соцземледельского МО Балашовского  МР </w:t>
      </w:r>
    </w:p>
    <w:p w:rsidR="000F39AA" w:rsidRPr="001F4E4C" w:rsidRDefault="001F17F5" w:rsidP="00326BCB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Саратовской области за 2022</w:t>
      </w:r>
      <w:r w:rsidR="000F39AA" w:rsidRPr="001F4E4C">
        <w:rPr>
          <w:rFonts w:ascii="PT Astra Serif" w:hAnsi="PT Astra Serif"/>
          <w:b/>
          <w:bCs/>
          <w:sz w:val="28"/>
          <w:szCs w:val="28"/>
        </w:rPr>
        <w:t xml:space="preserve"> год</w:t>
      </w:r>
      <w:r w:rsidR="00F245D5" w:rsidRPr="001F4E4C">
        <w:rPr>
          <w:rFonts w:ascii="PT Astra Serif" w:hAnsi="PT Astra Serif"/>
          <w:b/>
          <w:bCs/>
          <w:sz w:val="28"/>
          <w:szCs w:val="28"/>
        </w:rPr>
        <w:t>,</w:t>
      </w:r>
    </w:p>
    <w:p w:rsidR="00F245D5" w:rsidRPr="001F4E4C" w:rsidRDefault="00F245D5" w:rsidP="00326BCB">
      <w:pPr>
        <w:jc w:val="both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>численности муниципальных служащих и</w:t>
      </w:r>
    </w:p>
    <w:p w:rsidR="00F245D5" w:rsidRPr="001F4E4C" w:rsidRDefault="00F245D5" w:rsidP="00326BCB">
      <w:pPr>
        <w:jc w:val="both"/>
        <w:rPr>
          <w:rFonts w:ascii="PT Astra Serif" w:hAnsi="PT Astra Serif"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>фактических затрат на их денежное содержание</w:t>
      </w:r>
    </w:p>
    <w:p w:rsidR="00F245D5" w:rsidRPr="001F4E4C" w:rsidRDefault="00F245D5" w:rsidP="00326BCB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D30156" w:rsidRPr="001F4E4C" w:rsidRDefault="00D30156" w:rsidP="00326BCB">
      <w:pPr>
        <w:jc w:val="both"/>
        <w:rPr>
          <w:rFonts w:ascii="PT Astra Serif" w:hAnsi="PT Astra Serif"/>
          <w:sz w:val="28"/>
          <w:szCs w:val="28"/>
        </w:rPr>
      </w:pPr>
    </w:p>
    <w:p w:rsidR="00D30156" w:rsidRPr="001F4E4C" w:rsidRDefault="00D30156" w:rsidP="00326BCB">
      <w:pPr>
        <w:jc w:val="both"/>
        <w:rPr>
          <w:rFonts w:ascii="PT Astra Serif" w:hAnsi="PT Astra Serif"/>
          <w:sz w:val="28"/>
          <w:szCs w:val="28"/>
        </w:rPr>
      </w:pPr>
    </w:p>
    <w:p w:rsidR="00D30156" w:rsidRPr="001F4E4C" w:rsidRDefault="00D30156" w:rsidP="00326BCB">
      <w:pPr>
        <w:jc w:val="both"/>
        <w:rPr>
          <w:rFonts w:ascii="PT Astra Serif" w:hAnsi="PT Astra Serif"/>
          <w:sz w:val="28"/>
          <w:szCs w:val="28"/>
        </w:rPr>
      </w:pPr>
      <w:r w:rsidRPr="001F4E4C">
        <w:rPr>
          <w:rFonts w:ascii="PT Astra Serif" w:hAnsi="PT Astra Serif"/>
          <w:sz w:val="28"/>
          <w:szCs w:val="28"/>
        </w:rPr>
        <w:t xml:space="preserve">     На основании Устава Соцземледельского   муниципального образования Балашовского муниципального района Саратовской области, и на осно</w:t>
      </w:r>
      <w:r w:rsidR="000F39AA" w:rsidRPr="001F4E4C">
        <w:rPr>
          <w:rFonts w:ascii="PT Astra Serif" w:hAnsi="PT Astra Serif"/>
          <w:sz w:val="28"/>
          <w:szCs w:val="28"/>
        </w:rPr>
        <w:t>вании Решения № 19/2 от 20.11.2008</w:t>
      </w:r>
      <w:r w:rsidRPr="001F4E4C">
        <w:rPr>
          <w:rFonts w:ascii="PT Astra Serif" w:hAnsi="PT Astra Serif"/>
          <w:sz w:val="28"/>
          <w:szCs w:val="28"/>
        </w:rPr>
        <w:t xml:space="preserve"> г. « О</w:t>
      </w:r>
      <w:r w:rsidR="000F39AA" w:rsidRPr="001F4E4C">
        <w:rPr>
          <w:rFonts w:ascii="PT Astra Serif" w:hAnsi="PT Astra Serif"/>
          <w:sz w:val="28"/>
          <w:szCs w:val="28"/>
        </w:rPr>
        <w:t>б утверждении Положения о бюджетном процессе в Соцземледельском муниципальном образовании Балашовского муниципального района</w:t>
      </w:r>
      <w:r w:rsidR="00EC3844" w:rsidRPr="001F4E4C">
        <w:rPr>
          <w:rFonts w:ascii="PT Astra Serif" w:hAnsi="PT Astra Serif"/>
          <w:sz w:val="28"/>
          <w:szCs w:val="28"/>
        </w:rPr>
        <w:t xml:space="preserve"> </w:t>
      </w:r>
      <w:r w:rsidR="000F39AA" w:rsidRPr="001F4E4C">
        <w:rPr>
          <w:rFonts w:ascii="PT Astra Serif" w:hAnsi="PT Astra Serif"/>
          <w:sz w:val="28"/>
          <w:szCs w:val="28"/>
        </w:rPr>
        <w:t>» (с изменениями от 11.04.2013 г</w:t>
      </w:r>
      <w:r w:rsidR="0034622E" w:rsidRPr="001F4E4C">
        <w:rPr>
          <w:rFonts w:ascii="PT Astra Serif" w:hAnsi="PT Astra Serif"/>
          <w:sz w:val="28"/>
          <w:szCs w:val="28"/>
        </w:rPr>
        <w:t>, от 11.05.2016 г, от 09.11.2018 г</w:t>
      </w:r>
      <w:r w:rsidR="00623DE3" w:rsidRPr="001F4E4C">
        <w:rPr>
          <w:rFonts w:ascii="PT Astra Serif" w:hAnsi="PT Astra Serif"/>
          <w:sz w:val="28"/>
          <w:szCs w:val="28"/>
        </w:rPr>
        <w:t>, от 26.06.2020</w:t>
      </w:r>
      <w:r w:rsidR="001F4E4C">
        <w:rPr>
          <w:rFonts w:ascii="PT Astra Serif" w:hAnsi="PT Astra Serif"/>
          <w:sz w:val="28"/>
          <w:szCs w:val="28"/>
        </w:rPr>
        <w:t xml:space="preserve"> г, от 28.06.2022 г, от 16.12.2022г</w:t>
      </w:r>
      <w:proofErr w:type="gramStart"/>
      <w:r w:rsidR="0034622E" w:rsidRPr="001F4E4C">
        <w:rPr>
          <w:rFonts w:ascii="PT Astra Serif" w:hAnsi="PT Astra Serif"/>
          <w:sz w:val="28"/>
          <w:szCs w:val="28"/>
        </w:rPr>
        <w:t xml:space="preserve"> )</w:t>
      </w:r>
      <w:proofErr w:type="gramEnd"/>
      <w:r w:rsidR="0034622E" w:rsidRPr="001F4E4C">
        <w:rPr>
          <w:rFonts w:ascii="PT Astra Serif" w:hAnsi="PT Astra Serif"/>
          <w:sz w:val="28"/>
          <w:szCs w:val="28"/>
        </w:rPr>
        <w:t xml:space="preserve"> </w:t>
      </w:r>
      <w:r w:rsidRPr="001F4E4C">
        <w:rPr>
          <w:rFonts w:ascii="PT Astra Serif" w:hAnsi="PT Astra Serif"/>
          <w:sz w:val="28"/>
          <w:szCs w:val="28"/>
        </w:rPr>
        <w:t xml:space="preserve"> Совет Соцземледельского муниципального образования</w:t>
      </w:r>
    </w:p>
    <w:p w:rsidR="00D30156" w:rsidRPr="001F4E4C" w:rsidRDefault="00D30156" w:rsidP="00326BCB">
      <w:pPr>
        <w:jc w:val="both"/>
        <w:rPr>
          <w:rFonts w:ascii="PT Astra Serif" w:hAnsi="PT Astra Serif"/>
          <w:sz w:val="28"/>
          <w:szCs w:val="28"/>
        </w:rPr>
      </w:pPr>
    </w:p>
    <w:p w:rsidR="00D30156" w:rsidRPr="001F4E4C" w:rsidRDefault="00D30156" w:rsidP="00326BCB">
      <w:pPr>
        <w:jc w:val="center"/>
        <w:rPr>
          <w:rFonts w:ascii="PT Astra Serif" w:hAnsi="PT Astra Serif"/>
          <w:sz w:val="28"/>
          <w:szCs w:val="28"/>
        </w:rPr>
      </w:pPr>
      <w:r w:rsidRPr="001F4E4C">
        <w:rPr>
          <w:rFonts w:ascii="PT Astra Serif" w:hAnsi="PT Astra Serif"/>
          <w:sz w:val="28"/>
          <w:szCs w:val="28"/>
        </w:rPr>
        <w:t>РЕШИЛ:</w:t>
      </w:r>
    </w:p>
    <w:p w:rsidR="00532D7B" w:rsidRPr="001F4E4C" w:rsidRDefault="00532D7B" w:rsidP="00326BCB">
      <w:pPr>
        <w:jc w:val="both"/>
        <w:rPr>
          <w:rFonts w:ascii="PT Astra Serif" w:hAnsi="PT Astra Serif"/>
        </w:rPr>
      </w:pPr>
    </w:p>
    <w:p w:rsidR="00D30156" w:rsidRPr="001F4E4C" w:rsidRDefault="00D30156" w:rsidP="00326BCB">
      <w:pPr>
        <w:jc w:val="both"/>
        <w:rPr>
          <w:rFonts w:ascii="PT Astra Serif" w:hAnsi="PT Astra Serif"/>
          <w:sz w:val="28"/>
          <w:szCs w:val="28"/>
        </w:rPr>
      </w:pPr>
      <w:r w:rsidRPr="001F4E4C">
        <w:rPr>
          <w:rFonts w:ascii="PT Astra Serif" w:hAnsi="PT Astra Serif"/>
          <w:sz w:val="28"/>
          <w:szCs w:val="28"/>
        </w:rPr>
        <w:t>1.</w:t>
      </w:r>
      <w:r w:rsidR="000F39AA" w:rsidRPr="001F4E4C">
        <w:rPr>
          <w:rFonts w:ascii="PT Astra Serif" w:hAnsi="PT Astra Serif"/>
          <w:sz w:val="28"/>
          <w:szCs w:val="28"/>
        </w:rPr>
        <w:t>Утвердить  отчет  об исполнении  бюджета Соцземледельского  муниципального образования Балашовского муниципального рай</w:t>
      </w:r>
      <w:r w:rsidR="001F4E4C">
        <w:rPr>
          <w:rFonts w:ascii="PT Astra Serif" w:hAnsi="PT Astra Serif"/>
          <w:sz w:val="28"/>
          <w:szCs w:val="28"/>
        </w:rPr>
        <w:t>она Саратовской области  за 2022</w:t>
      </w:r>
      <w:r w:rsidR="000F39AA" w:rsidRPr="001F4E4C">
        <w:rPr>
          <w:rFonts w:ascii="PT Astra Serif" w:hAnsi="PT Astra Serif"/>
          <w:sz w:val="28"/>
          <w:szCs w:val="28"/>
        </w:rPr>
        <w:t xml:space="preserve"> год по доходам в сумме </w:t>
      </w:r>
      <w:r w:rsidR="001F4E4C">
        <w:rPr>
          <w:rFonts w:ascii="PT Astra Serif" w:hAnsi="PT Astra Serif"/>
          <w:sz w:val="28"/>
          <w:szCs w:val="28"/>
        </w:rPr>
        <w:t>9512,2</w:t>
      </w:r>
      <w:r w:rsidR="00F245D5" w:rsidRPr="001F4E4C">
        <w:rPr>
          <w:rFonts w:ascii="PT Astra Serif" w:hAnsi="PT Astra Serif"/>
          <w:sz w:val="28"/>
          <w:szCs w:val="28"/>
        </w:rPr>
        <w:t xml:space="preserve"> </w:t>
      </w:r>
      <w:r w:rsidR="00425378" w:rsidRPr="001F4E4C">
        <w:rPr>
          <w:rFonts w:ascii="PT Astra Serif" w:hAnsi="PT Astra Serif"/>
          <w:sz w:val="28"/>
          <w:szCs w:val="28"/>
        </w:rPr>
        <w:t>тыс. р</w:t>
      </w:r>
      <w:r w:rsidR="001F4E4C">
        <w:rPr>
          <w:rFonts w:ascii="PT Astra Serif" w:hAnsi="PT Astra Serif"/>
          <w:sz w:val="28"/>
          <w:szCs w:val="28"/>
        </w:rPr>
        <w:t xml:space="preserve">ублей и расходам в сумме 8909,7 </w:t>
      </w:r>
      <w:r w:rsidR="00425378" w:rsidRPr="001F4E4C">
        <w:rPr>
          <w:rFonts w:ascii="PT Astra Serif" w:hAnsi="PT Astra Serif"/>
          <w:sz w:val="28"/>
          <w:szCs w:val="28"/>
        </w:rPr>
        <w:t>тыс</w:t>
      </w:r>
      <w:proofErr w:type="gramStart"/>
      <w:r w:rsidR="00425378" w:rsidRPr="001F4E4C">
        <w:rPr>
          <w:rFonts w:ascii="PT Astra Serif" w:hAnsi="PT Astra Serif"/>
          <w:sz w:val="28"/>
          <w:szCs w:val="28"/>
        </w:rPr>
        <w:t>.р</w:t>
      </w:r>
      <w:proofErr w:type="gramEnd"/>
      <w:r w:rsidR="00425378" w:rsidRPr="001F4E4C">
        <w:rPr>
          <w:rFonts w:ascii="PT Astra Serif" w:hAnsi="PT Astra Serif"/>
          <w:sz w:val="28"/>
          <w:szCs w:val="28"/>
        </w:rPr>
        <w:t xml:space="preserve">ублей </w:t>
      </w:r>
      <w:r w:rsidR="00B80006" w:rsidRPr="001F4E4C">
        <w:rPr>
          <w:rFonts w:ascii="PT Astra Serif" w:hAnsi="PT Astra Serif"/>
          <w:sz w:val="28"/>
          <w:szCs w:val="28"/>
        </w:rPr>
        <w:t xml:space="preserve">, согласно приложения </w:t>
      </w:r>
      <w:r w:rsidR="00F245D5" w:rsidRPr="001F4E4C">
        <w:rPr>
          <w:rFonts w:ascii="PT Astra Serif" w:hAnsi="PT Astra Serif"/>
          <w:sz w:val="28"/>
          <w:szCs w:val="28"/>
        </w:rPr>
        <w:t>№1</w:t>
      </w:r>
      <w:r w:rsidR="00B80006" w:rsidRPr="001F4E4C">
        <w:rPr>
          <w:rFonts w:ascii="PT Astra Serif" w:hAnsi="PT Astra Serif"/>
          <w:sz w:val="28"/>
          <w:szCs w:val="28"/>
        </w:rPr>
        <w:t xml:space="preserve">  к данному  Решению.</w:t>
      </w:r>
    </w:p>
    <w:p w:rsidR="00F245D5" w:rsidRPr="001F4E4C" w:rsidRDefault="00F245D5" w:rsidP="00326BCB">
      <w:pPr>
        <w:pStyle w:val="ab"/>
        <w:jc w:val="both"/>
        <w:rPr>
          <w:rFonts w:ascii="PT Astra Serif" w:hAnsi="PT Astra Serif"/>
          <w:bCs/>
          <w:sz w:val="28"/>
          <w:szCs w:val="28"/>
        </w:rPr>
      </w:pPr>
      <w:r w:rsidRPr="001F4E4C">
        <w:rPr>
          <w:rFonts w:ascii="PT Astra Serif" w:hAnsi="PT Astra Serif"/>
          <w:sz w:val="28"/>
          <w:szCs w:val="28"/>
        </w:rPr>
        <w:t>2.</w:t>
      </w:r>
      <w:r w:rsidRPr="001F4E4C">
        <w:rPr>
          <w:rFonts w:ascii="PT Astra Serif" w:hAnsi="PT Astra Serif"/>
        </w:rPr>
        <w:t xml:space="preserve"> </w:t>
      </w:r>
      <w:r w:rsidRPr="001F4E4C">
        <w:rPr>
          <w:rFonts w:ascii="PT Astra Serif" w:hAnsi="PT Astra Serif"/>
          <w:sz w:val="28"/>
          <w:szCs w:val="28"/>
        </w:rPr>
        <w:t xml:space="preserve"> Утвердить численность муниципальных служащих, работников администрации  Соцземледельского муниципального образования и фактические затраты на</w:t>
      </w:r>
      <w:r w:rsidR="001F4E4C">
        <w:rPr>
          <w:rFonts w:ascii="PT Astra Serif" w:hAnsi="PT Astra Serif"/>
          <w:sz w:val="28"/>
          <w:szCs w:val="28"/>
        </w:rPr>
        <w:t xml:space="preserve"> их денежное содержание за  2022</w:t>
      </w:r>
      <w:r w:rsidRPr="001F4E4C">
        <w:rPr>
          <w:rFonts w:ascii="PT Astra Serif" w:hAnsi="PT Astra Serif"/>
          <w:sz w:val="28"/>
          <w:szCs w:val="28"/>
        </w:rPr>
        <w:t xml:space="preserve"> года согласно приложению №2 к данному Решению.</w:t>
      </w:r>
    </w:p>
    <w:p w:rsidR="007C5BA5" w:rsidRPr="001F4E4C" w:rsidRDefault="00F245D5" w:rsidP="00326BCB">
      <w:pPr>
        <w:jc w:val="both"/>
        <w:rPr>
          <w:rFonts w:ascii="PT Astra Serif" w:hAnsi="PT Astra Serif"/>
          <w:bCs/>
          <w:sz w:val="28"/>
          <w:szCs w:val="28"/>
        </w:rPr>
      </w:pPr>
      <w:r w:rsidRPr="001F4E4C">
        <w:rPr>
          <w:rFonts w:ascii="PT Astra Serif" w:hAnsi="PT Astra Serif"/>
          <w:bCs/>
          <w:sz w:val="28"/>
          <w:szCs w:val="28"/>
        </w:rPr>
        <w:t>3</w:t>
      </w:r>
      <w:r w:rsidR="007C5BA5" w:rsidRPr="001F4E4C">
        <w:rPr>
          <w:rFonts w:ascii="PT Astra Serif" w:hAnsi="PT Astra Serif"/>
          <w:bCs/>
          <w:sz w:val="28"/>
          <w:szCs w:val="28"/>
        </w:rPr>
        <w:t>.Настоящее решение  подлежит  обнародованию  и вступает в силу   с момента его  обнародования</w:t>
      </w:r>
      <w:proofErr w:type="gramStart"/>
      <w:r w:rsidR="007C5BA5" w:rsidRPr="001F4E4C">
        <w:rPr>
          <w:rFonts w:ascii="PT Astra Serif" w:hAnsi="PT Astra Serif"/>
          <w:bCs/>
          <w:sz w:val="28"/>
          <w:szCs w:val="28"/>
        </w:rPr>
        <w:t xml:space="preserve"> .</w:t>
      </w:r>
      <w:proofErr w:type="gramEnd"/>
    </w:p>
    <w:p w:rsidR="007C5BA5" w:rsidRPr="001F4E4C" w:rsidRDefault="007C5BA5" w:rsidP="00326BCB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1F4E4C" w:rsidRDefault="007C5BA5" w:rsidP="00326BCB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1F4E4C" w:rsidRDefault="007C5BA5" w:rsidP="00326BCB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1F4E4C" w:rsidRDefault="007C5BA5" w:rsidP="00D30156">
      <w:pPr>
        <w:rPr>
          <w:rFonts w:ascii="PT Astra Serif" w:hAnsi="PT Astra Serif"/>
          <w:b/>
          <w:bCs/>
          <w:sz w:val="28"/>
          <w:szCs w:val="28"/>
        </w:rPr>
      </w:pPr>
    </w:p>
    <w:p w:rsidR="007C5BA5" w:rsidRPr="001F4E4C" w:rsidRDefault="007C5BA5" w:rsidP="00D30156">
      <w:pPr>
        <w:rPr>
          <w:rFonts w:ascii="PT Astra Serif" w:hAnsi="PT Astra Serif"/>
          <w:b/>
          <w:bCs/>
          <w:sz w:val="28"/>
          <w:szCs w:val="28"/>
        </w:rPr>
      </w:pPr>
      <w:r w:rsidRPr="001F4E4C">
        <w:rPr>
          <w:rFonts w:ascii="PT Astra Serif" w:hAnsi="PT Astra Serif"/>
          <w:b/>
          <w:bCs/>
          <w:sz w:val="28"/>
          <w:szCs w:val="28"/>
        </w:rPr>
        <w:t xml:space="preserve">Глава  Соцземледельского  </w:t>
      </w:r>
    </w:p>
    <w:p w:rsidR="007C5BA5" w:rsidRPr="001F4E4C" w:rsidRDefault="007C5BA5" w:rsidP="00D30156">
      <w:pPr>
        <w:rPr>
          <w:rFonts w:ascii="PT Astra Serif" w:hAnsi="PT Astra Serif"/>
          <w:b/>
          <w:bCs/>
          <w:sz w:val="28"/>
          <w:szCs w:val="28"/>
        </w:rPr>
      </w:pPr>
      <w:r w:rsidRPr="001F4E4C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О.В. Костикова </w:t>
      </w:r>
    </w:p>
    <w:p w:rsidR="0034622E" w:rsidRPr="001F4E4C" w:rsidRDefault="0034622E" w:rsidP="0034622E">
      <w:pPr>
        <w:spacing w:line="360" w:lineRule="auto"/>
        <w:rPr>
          <w:rFonts w:ascii="PT Astra Serif" w:hAnsi="PT Astra Serif"/>
          <w:sz w:val="28"/>
          <w:szCs w:val="28"/>
        </w:rPr>
      </w:pPr>
      <w:r w:rsidRPr="001F4E4C">
        <w:rPr>
          <w:rFonts w:ascii="PT Astra Serif" w:hAnsi="PT Astra Serif"/>
          <w:sz w:val="28"/>
          <w:szCs w:val="28"/>
        </w:rPr>
        <w:lastRenderedPageBreak/>
        <w:t xml:space="preserve">  </w:t>
      </w:r>
    </w:p>
    <w:p w:rsidR="00F57799" w:rsidRPr="001F4E4C" w:rsidRDefault="0034622E" w:rsidP="00326BCB">
      <w:pPr>
        <w:pStyle w:val="ab"/>
        <w:jc w:val="right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</w:rPr>
        <w:t xml:space="preserve"> </w:t>
      </w:r>
      <w:r w:rsidR="00F57799" w:rsidRPr="001F4E4C">
        <w:rPr>
          <w:rFonts w:ascii="PT Astra Serif" w:hAnsi="PT Astra Serif"/>
          <w:b/>
          <w:sz w:val="28"/>
          <w:szCs w:val="28"/>
        </w:rPr>
        <w:t xml:space="preserve">Приложение </w:t>
      </w:r>
      <w:r w:rsidR="004950DA" w:rsidRPr="001F4E4C">
        <w:rPr>
          <w:rFonts w:ascii="PT Astra Serif" w:hAnsi="PT Astra Serif"/>
          <w:b/>
          <w:sz w:val="28"/>
          <w:szCs w:val="28"/>
        </w:rPr>
        <w:t xml:space="preserve"> №1</w:t>
      </w:r>
      <w:r w:rsidR="00F57799" w:rsidRPr="001F4E4C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F57799" w:rsidRPr="001F4E4C">
        <w:rPr>
          <w:rFonts w:ascii="PT Astra Serif" w:hAnsi="PT Astra Serif"/>
          <w:b/>
          <w:sz w:val="28"/>
          <w:szCs w:val="28"/>
        </w:rPr>
        <w:t>к</w:t>
      </w:r>
      <w:proofErr w:type="gramEnd"/>
      <w:r w:rsidR="00F57799" w:rsidRPr="001F4E4C">
        <w:rPr>
          <w:rFonts w:ascii="PT Astra Serif" w:hAnsi="PT Astra Serif"/>
          <w:b/>
          <w:sz w:val="28"/>
          <w:szCs w:val="28"/>
        </w:rPr>
        <w:t xml:space="preserve"> </w:t>
      </w:r>
    </w:p>
    <w:p w:rsidR="004950DA" w:rsidRPr="001F4E4C" w:rsidRDefault="00F245D5" w:rsidP="00326BCB">
      <w:pPr>
        <w:pStyle w:val="ab"/>
        <w:jc w:val="right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Решению </w:t>
      </w:r>
      <w:r w:rsidR="004950DA" w:rsidRPr="001F4E4C">
        <w:rPr>
          <w:rFonts w:ascii="PT Astra Serif" w:hAnsi="PT Astra Serif"/>
          <w:b/>
          <w:sz w:val="28"/>
          <w:szCs w:val="28"/>
        </w:rPr>
        <w:t>Совета</w:t>
      </w:r>
    </w:p>
    <w:p w:rsidR="004950DA" w:rsidRPr="001F4E4C" w:rsidRDefault="004950DA" w:rsidP="00326BCB">
      <w:pPr>
        <w:pStyle w:val="ab"/>
        <w:jc w:val="right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Соцземледельского МО </w:t>
      </w:r>
    </w:p>
    <w:p w:rsidR="00F57799" w:rsidRPr="001F4E4C" w:rsidRDefault="00623DE3" w:rsidP="00326BCB">
      <w:pPr>
        <w:pStyle w:val="ab"/>
        <w:jc w:val="right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№  </w:t>
      </w:r>
      <w:r w:rsidR="001F4E4C">
        <w:rPr>
          <w:rFonts w:ascii="PT Astra Serif" w:hAnsi="PT Astra Serif"/>
          <w:b/>
          <w:sz w:val="28"/>
          <w:szCs w:val="28"/>
        </w:rPr>
        <w:t>42-2 от 18.04.2023</w:t>
      </w:r>
      <w:r w:rsidR="00F57799" w:rsidRPr="001F4E4C">
        <w:rPr>
          <w:rFonts w:ascii="PT Astra Serif" w:hAnsi="PT Astra Serif"/>
          <w:b/>
          <w:sz w:val="28"/>
          <w:szCs w:val="28"/>
        </w:rPr>
        <w:t xml:space="preserve"> г </w:t>
      </w:r>
    </w:p>
    <w:p w:rsidR="00326BCB" w:rsidRPr="001F4E4C" w:rsidRDefault="00326BCB" w:rsidP="00326BCB">
      <w:pPr>
        <w:pStyle w:val="ab"/>
        <w:jc w:val="right"/>
        <w:rPr>
          <w:rFonts w:ascii="PT Astra Serif" w:hAnsi="PT Astra Serif"/>
          <w:b/>
          <w:sz w:val="28"/>
          <w:szCs w:val="28"/>
        </w:rPr>
      </w:pPr>
    </w:p>
    <w:p w:rsidR="00F245D5" w:rsidRPr="001F4E4C" w:rsidRDefault="00F57799" w:rsidP="00326BCB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>Отчет  об исполнении  бюджета Соцземледельского  муниципального образования Балашовского муниципального рай</w:t>
      </w:r>
      <w:r w:rsidR="001F4E4C">
        <w:rPr>
          <w:rFonts w:ascii="PT Astra Serif" w:hAnsi="PT Astra Serif"/>
          <w:b/>
          <w:sz w:val="28"/>
          <w:szCs w:val="28"/>
        </w:rPr>
        <w:t>она Саратовской области  за 2022</w:t>
      </w:r>
      <w:r w:rsidRPr="001F4E4C">
        <w:rPr>
          <w:rFonts w:ascii="PT Astra Serif" w:hAnsi="PT Astra Serif"/>
          <w:b/>
          <w:sz w:val="28"/>
          <w:szCs w:val="28"/>
        </w:rPr>
        <w:t xml:space="preserve"> год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Доходная часть и расходная часть  бюджета Соцземледельского  муниципального образования на 2022 год была утверждена Решением Совета Соцземледельского  муниципального образования от 20.12.2021 года 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№8-3 «О бюджете Соцземледельского </w:t>
      </w:r>
      <w:proofErr w:type="gramStart"/>
      <w:r w:rsidRPr="00843FAF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843FAF">
        <w:rPr>
          <w:rFonts w:ascii="PT Astra Serif" w:hAnsi="PT Astra Serif"/>
          <w:sz w:val="28"/>
          <w:szCs w:val="28"/>
        </w:rPr>
        <w:t xml:space="preserve"> образования БМР Саратовской области на 2022 год». Советом Соцземледельского муниципального образования в 2022 году было принято 15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1F4E4C" w:rsidRPr="00843FAF" w:rsidRDefault="001F4E4C" w:rsidP="001F4E4C">
      <w:pPr>
        <w:jc w:val="both"/>
        <w:rPr>
          <w:rFonts w:ascii="PT Astra Serif" w:hAnsi="PT Astra Serif"/>
          <w:sz w:val="28"/>
          <w:szCs w:val="28"/>
        </w:rPr>
      </w:pPr>
    </w:p>
    <w:p w:rsidR="001F4E4C" w:rsidRPr="00843FAF" w:rsidRDefault="001F4E4C" w:rsidP="001F4E4C">
      <w:pPr>
        <w:spacing w:line="360" w:lineRule="auto"/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Доходы бюджета Соцземледельского МО за 2022 год.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sz w:val="28"/>
          <w:szCs w:val="28"/>
        </w:rPr>
        <w:t xml:space="preserve">План по доходам бюджета утвержден в сумме </w:t>
      </w:r>
      <w:r w:rsidRPr="00843FAF">
        <w:rPr>
          <w:rFonts w:ascii="PT Astra Serif" w:hAnsi="PT Astra Serif"/>
          <w:b/>
          <w:sz w:val="28"/>
          <w:szCs w:val="28"/>
        </w:rPr>
        <w:t>7 370,5 тыс. рублей</w:t>
      </w:r>
      <w:r w:rsidRPr="00843FAF">
        <w:rPr>
          <w:rFonts w:ascii="PT Astra Serif" w:hAnsi="PT Astra Serif"/>
          <w:sz w:val="28"/>
          <w:szCs w:val="28"/>
        </w:rPr>
        <w:t xml:space="preserve">, с учетом изменений план по доходам утвержден в сумме </w:t>
      </w:r>
      <w:r w:rsidRPr="00843FAF">
        <w:rPr>
          <w:rFonts w:ascii="PT Astra Serif" w:hAnsi="PT Astra Serif"/>
          <w:b/>
          <w:sz w:val="28"/>
          <w:szCs w:val="28"/>
        </w:rPr>
        <w:t>9 512,2 тыс. рублей</w:t>
      </w:r>
      <w:r w:rsidRPr="00843FA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843FAF">
        <w:rPr>
          <w:rFonts w:ascii="PT Astra Serif" w:hAnsi="PT Astra Serif"/>
          <w:sz w:val="28"/>
          <w:szCs w:val="28"/>
        </w:rPr>
        <w:t>Согласно отчета</w:t>
      </w:r>
      <w:proofErr w:type="gramEnd"/>
      <w:r w:rsidRPr="00843FAF">
        <w:rPr>
          <w:rFonts w:ascii="PT Astra Serif" w:hAnsi="PT Astra Serif"/>
          <w:sz w:val="28"/>
          <w:szCs w:val="28"/>
        </w:rPr>
        <w:t xml:space="preserve"> Соцземледельского МО бюджет исполнен по доходам в сумме </w:t>
      </w:r>
      <w:r w:rsidRPr="00843FAF">
        <w:rPr>
          <w:rFonts w:ascii="PT Astra Serif" w:hAnsi="PT Astra Serif"/>
          <w:b/>
          <w:sz w:val="28"/>
          <w:szCs w:val="28"/>
        </w:rPr>
        <w:t>9 538,5 тыс. рублей.</w:t>
      </w:r>
    </w:p>
    <w:p w:rsidR="001F4E4C" w:rsidRPr="00843FAF" w:rsidRDefault="001F4E4C" w:rsidP="001F4E4C">
      <w:pPr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Плановые показатели по доходам бюджета</w:t>
      </w:r>
    </w:p>
    <w:p w:rsidR="001F4E4C" w:rsidRPr="00843FAF" w:rsidRDefault="001F4E4C" w:rsidP="001F4E4C">
      <w:pPr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за 2022 год</w:t>
      </w:r>
    </w:p>
    <w:p w:rsidR="001F4E4C" w:rsidRPr="00843FAF" w:rsidRDefault="001F4E4C" w:rsidP="001F4E4C">
      <w:pPr>
        <w:jc w:val="both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 xml:space="preserve">                                                                              </w:t>
      </w:r>
      <w:r w:rsidRPr="00843FAF">
        <w:rPr>
          <w:rFonts w:ascii="PT Astra Serif" w:hAnsi="PT Astra Serif"/>
          <w:b/>
          <w:sz w:val="16"/>
          <w:szCs w:val="16"/>
        </w:rPr>
        <w:t>(тыс</w:t>
      </w:r>
      <w:proofErr w:type="gramStart"/>
      <w:r w:rsidRPr="00843FAF">
        <w:rPr>
          <w:rFonts w:ascii="PT Astra Serif" w:hAnsi="PT Astra Serif"/>
          <w:b/>
          <w:sz w:val="16"/>
          <w:szCs w:val="16"/>
        </w:rPr>
        <w:t>.р</w:t>
      </w:r>
      <w:proofErr w:type="gramEnd"/>
      <w:r w:rsidRPr="00843FAF">
        <w:rPr>
          <w:rFonts w:ascii="PT Astra Serif" w:hAnsi="PT Astra Serif"/>
          <w:b/>
          <w:sz w:val="16"/>
          <w:szCs w:val="16"/>
        </w:rPr>
        <w:t>ублей)</w:t>
      </w: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2126"/>
        <w:gridCol w:w="2196"/>
      </w:tblGrid>
      <w:tr w:rsidR="001F4E4C" w:rsidRPr="00843FAF" w:rsidTr="0022412D">
        <w:tc>
          <w:tcPr>
            <w:tcW w:w="2552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both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Вид дохода</w:t>
            </w:r>
          </w:p>
        </w:tc>
        <w:tc>
          <w:tcPr>
            <w:tcW w:w="2268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both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Уточненный бюджет</w:t>
            </w:r>
          </w:p>
        </w:tc>
        <w:tc>
          <w:tcPr>
            <w:tcW w:w="2126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both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Фактическое исполнение</w:t>
            </w:r>
          </w:p>
        </w:tc>
        <w:tc>
          <w:tcPr>
            <w:tcW w:w="2196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both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% к уточненному бюджету</w:t>
            </w:r>
          </w:p>
        </w:tc>
      </w:tr>
      <w:tr w:rsidR="001F4E4C" w:rsidRPr="00843FAF" w:rsidTr="0022412D">
        <w:tc>
          <w:tcPr>
            <w:tcW w:w="2552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both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3 893,6</w:t>
            </w:r>
          </w:p>
        </w:tc>
        <w:tc>
          <w:tcPr>
            <w:tcW w:w="2126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3 919,9</w:t>
            </w:r>
          </w:p>
        </w:tc>
        <w:tc>
          <w:tcPr>
            <w:tcW w:w="2196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100,7</w:t>
            </w:r>
          </w:p>
        </w:tc>
      </w:tr>
      <w:tr w:rsidR="001F4E4C" w:rsidRPr="00843FAF" w:rsidTr="0022412D">
        <w:tc>
          <w:tcPr>
            <w:tcW w:w="2552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both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Безвозмездные поступления</w:t>
            </w:r>
          </w:p>
        </w:tc>
        <w:tc>
          <w:tcPr>
            <w:tcW w:w="2268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5 618,6</w:t>
            </w:r>
          </w:p>
        </w:tc>
        <w:tc>
          <w:tcPr>
            <w:tcW w:w="2126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5 618,6</w:t>
            </w:r>
          </w:p>
        </w:tc>
        <w:tc>
          <w:tcPr>
            <w:tcW w:w="2196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100,0</w:t>
            </w:r>
          </w:p>
        </w:tc>
      </w:tr>
      <w:tr w:rsidR="001F4E4C" w:rsidRPr="00843FAF" w:rsidTr="0022412D">
        <w:tc>
          <w:tcPr>
            <w:tcW w:w="2552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both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2268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9 512,2</w:t>
            </w:r>
          </w:p>
        </w:tc>
        <w:tc>
          <w:tcPr>
            <w:tcW w:w="2126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9 538,5</w:t>
            </w:r>
          </w:p>
        </w:tc>
        <w:tc>
          <w:tcPr>
            <w:tcW w:w="2196" w:type="dxa"/>
          </w:tcPr>
          <w:p w:rsidR="001F4E4C" w:rsidRPr="00843FAF" w:rsidRDefault="001F4E4C" w:rsidP="0022412D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100,3</w:t>
            </w:r>
          </w:p>
        </w:tc>
      </w:tr>
    </w:tbl>
    <w:p w:rsidR="001F4E4C" w:rsidRPr="00843FAF" w:rsidRDefault="001F4E4C" w:rsidP="001F4E4C">
      <w:pPr>
        <w:jc w:val="both"/>
        <w:rPr>
          <w:rFonts w:ascii="PT Astra Serif" w:hAnsi="PT Astra Serif"/>
        </w:rPr>
      </w:pP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843FAF">
        <w:rPr>
          <w:rFonts w:ascii="PT Astra Serif" w:hAnsi="PT Astra Serif"/>
        </w:rPr>
        <w:t xml:space="preserve"> </w:t>
      </w:r>
      <w:r w:rsidRPr="00843FAF">
        <w:rPr>
          <w:rFonts w:ascii="PT Astra Serif" w:hAnsi="PT Astra Serif"/>
          <w:sz w:val="28"/>
          <w:szCs w:val="28"/>
        </w:rPr>
        <w:t xml:space="preserve">План по доходам бюджета утвержден в сумме </w:t>
      </w:r>
      <w:r w:rsidRPr="00843FAF">
        <w:rPr>
          <w:rFonts w:ascii="PT Astra Serif" w:hAnsi="PT Astra Serif"/>
          <w:b/>
          <w:sz w:val="28"/>
          <w:szCs w:val="28"/>
        </w:rPr>
        <w:t>9 512,2 тыс. рублей,</w:t>
      </w:r>
      <w:r w:rsidRPr="00843FAF">
        <w:rPr>
          <w:rFonts w:ascii="PT Astra Serif" w:hAnsi="PT Astra Serif"/>
          <w:sz w:val="28"/>
          <w:szCs w:val="28"/>
        </w:rPr>
        <w:t xml:space="preserve">  согласно представленному отчету,  бюджет за 2022 год исполнен по доходам в сумме  </w:t>
      </w:r>
      <w:r w:rsidRPr="00843FAF">
        <w:rPr>
          <w:rFonts w:ascii="PT Astra Serif" w:hAnsi="PT Astra Serif"/>
          <w:b/>
          <w:sz w:val="28"/>
          <w:szCs w:val="28"/>
        </w:rPr>
        <w:t>9 538,5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на 100,3%</w:t>
      </w:r>
      <w:r w:rsidRPr="00843FAF">
        <w:rPr>
          <w:rFonts w:ascii="PT Astra Serif" w:hAnsi="PT Astra Serif"/>
          <w:sz w:val="28"/>
          <w:szCs w:val="28"/>
        </w:rPr>
        <w:t xml:space="preserve">  к уточненному бюджету. По сравнению </w:t>
      </w:r>
      <w:r w:rsidRPr="00843FAF">
        <w:rPr>
          <w:rFonts w:ascii="PT Astra Serif" w:hAnsi="PT Astra Serif"/>
          <w:sz w:val="28"/>
          <w:szCs w:val="28"/>
        </w:rPr>
        <w:lastRenderedPageBreak/>
        <w:t xml:space="preserve">с исполненным бюджетом за 2021 год в сумме </w:t>
      </w:r>
      <w:r w:rsidRPr="00843FAF">
        <w:rPr>
          <w:rFonts w:ascii="PT Astra Serif" w:hAnsi="PT Astra Serif"/>
          <w:b/>
          <w:sz w:val="28"/>
          <w:szCs w:val="28"/>
        </w:rPr>
        <w:t>3 990,6тыс. рублей</w:t>
      </w:r>
      <w:r w:rsidRPr="00843FAF">
        <w:rPr>
          <w:rFonts w:ascii="PT Astra Serif" w:hAnsi="PT Astra Serif"/>
          <w:sz w:val="28"/>
          <w:szCs w:val="28"/>
        </w:rPr>
        <w:t xml:space="preserve">, увеличение  составило на </w:t>
      </w:r>
      <w:r w:rsidRPr="00843FAF">
        <w:rPr>
          <w:rFonts w:ascii="PT Astra Serif" w:hAnsi="PT Astra Serif"/>
          <w:b/>
          <w:sz w:val="28"/>
          <w:szCs w:val="28"/>
        </w:rPr>
        <w:t>5 547,9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на 139,0%.</w:t>
      </w:r>
      <w:r w:rsidRPr="00843FAF">
        <w:rPr>
          <w:rFonts w:ascii="PT Astra Serif" w:hAnsi="PT Astra Serif"/>
          <w:sz w:val="28"/>
          <w:szCs w:val="28"/>
        </w:rPr>
        <w:t xml:space="preserve"> </w:t>
      </w:r>
    </w:p>
    <w:p w:rsidR="001F4E4C" w:rsidRPr="00843FAF" w:rsidRDefault="001F4E4C" w:rsidP="001F4E4C">
      <w:pPr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Фактическое исполнение доходов относительно</w:t>
      </w:r>
    </w:p>
    <w:p w:rsidR="001F4E4C" w:rsidRPr="00843FAF" w:rsidRDefault="001F4E4C" w:rsidP="001F4E4C">
      <w:pPr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плановых показателей в разрезе отдельных</w:t>
      </w:r>
    </w:p>
    <w:p w:rsidR="001F4E4C" w:rsidRPr="00843FAF" w:rsidRDefault="001F4E4C" w:rsidP="001F4E4C">
      <w:pPr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видов доходов</w:t>
      </w:r>
    </w:p>
    <w:p w:rsidR="001F4E4C" w:rsidRPr="00843FAF" w:rsidRDefault="001F4E4C" w:rsidP="001F4E4C">
      <w:pPr>
        <w:jc w:val="both"/>
        <w:rPr>
          <w:rFonts w:ascii="PT Astra Serif" w:hAnsi="PT Astra Serif"/>
          <w:b/>
          <w:sz w:val="16"/>
          <w:szCs w:val="16"/>
        </w:rPr>
      </w:pPr>
      <w:r w:rsidRPr="00843FAF">
        <w:rPr>
          <w:rFonts w:ascii="PT Astra Serif" w:hAnsi="PT Astra Serif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>Уточненный бюджет</w:t>
            </w:r>
            <w:proofErr w:type="gram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3 036,3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3 044,1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100,3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в том числе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Налог на доходы физ</w:t>
            </w:r>
            <w:proofErr w:type="gramStart"/>
            <w:r w:rsidRPr="00843FAF">
              <w:rPr>
                <w:rFonts w:ascii="PT Astra Serif" w:hAnsi="PT Astra Serif"/>
              </w:rPr>
              <w:t>.л</w:t>
            </w:r>
            <w:proofErr w:type="gramEnd"/>
            <w:r w:rsidRPr="00843FAF">
              <w:rPr>
                <w:rFonts w:ascii="PT Astra Serif" w:hAnsi="PT Astra Serif"/>
              </w:rPr>
              <w:t>иц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239,6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492,6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205,6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Единый сельхоз</w:t>
            </w:r>
            <w:proofErr w:type="gramStart"/>
            <w:r w:rsidRPr="00843FAF">
              <w:rPr>
                <w:rFonts w:ascii="PT Astra Serif" w:hAnsi="PT Astra Serif"/>
              </w:rPr>
              <w:t>.н</w:t>
            </w:r>
            <w:proofErr w:type="gramEnd"/>
            <w:r w:rsidRPr="00843FAF">
              <w:rPr>
                <w:rFonts w:ascii="PT Astra Serif" w:hAnsi="PT Astra Serif"/>
              </w:rPr>
              <w:t>алог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556,1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347,4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lang w:val="en-US"/>
              </w:rPr>
            </w:pPr>
            <w:r w:rsidRPr="00843FAF">
              <w:rPr>
                <w:rFonts w:ascii="PT Astra Serif" w:hAnsi="PT Astra Serif"/>
                <w:lang w:val="en-US"/>
              </w:rPr>
              <w:t>62</w:t>
            </w:r>
            <w:r w:rsidRPr="00843FAF">
              <w:rPr>
                <w:rFonts w:ascii="PT Astra Serif" w:hAnsi="PT Astra Serif"/>
              </w:rPr>
              <w:t>,</w:t>
            </w:r>
            <w:r w:rsidRPr="00843FAF">
              <w:rPr>
                <w:rFonts w:ascii="PT Astra Serif" w:hAnsi="PT Astra Serif"/>
                <w:lang w:val="en-US"/>
              </w:rPr>
              <w:t>5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Налог на имущество физ</w:t>
            </w:r>
            <w:proofErr w:type="gramStart"/>
            <w:r w:rsidRPr="00843FAF">
              <w:rPr>
                <w:rFonts w:ascii="PT Astra Serif" w:hAnsi="PT Astra Serif"/>
              </w:rPr>
              <w:t>.л</w:t>
            </w:r>
            <w:proofErr w:type="gramEnd"/>
            <w:r w:rsidRPr="00843FAF">
              <w:rPr>
                <w:rFonts w:ascii="PT Astra Serif" w:hAnsi="PT Astra Serif"/>
              </w:rPr>
              <w:t>иц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265,0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152,8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lang w:val="en-US"/>
              </w:rPr>
            </w:pPr>
            <w:r w:rsidRPr="00843FAF">
              <w:rPr>
                <w:rFonts w:ascii="PT Astra Serif" w:hAnsi="PT Astra Serif"/>
                <w:lang w:val="en-US"/>
              </w:rPr>
              <w:t>57</w:t>
            </w:r>
            <w:r w:rsidRPr="00843FAF">
              <w:rPr>
                <w:rFonts w:ascii="PT Astra Serif" w:hAnsi="PT Astra Serif"/>
              </w:rPr>
              <w:t>,</w:t>
            </w:r>
            <w:r w:rsidRPr="00843FAF">
              <w:rPr>
                <w:rFonts w:ascii="PT Astra Serif" w:hAnsi="PT Astra Serif"/>
                <w:lang w:val="en-US"/>
              </w:rPr>
              <w:t>7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Земельный налог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1 441,0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1 399,6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lang w:val="en-US"/>
              </w:rPr>
            </w:pPr>
            <w:r w:rsidRPr="00843FAF">
              <w:rPr>
                <w:rFonts w:ascii="PT Astra Serif" w:hAnsi="PT Astra Serif"/>
                <w:lang w:val="en-US"/>
              </w:rPr>
              <w:t>97</w:t>
            </w:r>
            <w:r w:rsidRPr="00843FAF">
              <w:rPr>
                <w:rFonts w:ascii="PT Astra Serif" w:hAnsi="PT Astra Serif"/>
              </w:rPr>
              <w:t>,</w:t>
            </w:r>
            <w:r w:rsidRPr="00843FAF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</w:rPr>
              <w:t>Госпошлина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3,0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6,0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  <w:lang w:val="en-US"/>
              </w:rPr>
              <w:t>200</w:t>
            </w:r>
            <w:r w:rsidRPr="00843FAF">
              <w:rPr>
                <w:rFonts w:ascii="PT Astra Serif" w:hAnsi="PT Astra Serif"/>
              </w:rPr>
              <w:t>,0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Акцизы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531,6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645,7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121,5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857,3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875,8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102,2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в том числе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857,3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875,8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102,2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Итого доходов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3 893,6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3 919,9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100,7</w:t>
            </w:r>
          </w:p>
        </w:tc>
      </w:tr>
      <w:tr w:rsidR="001F4E4C" w:rsidRPr="00843FAF" w:rsidTr="0022412D">
        <w:trPr>
          <w:trHeight w:val="573"/>
        </w:trPr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5 618,6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5 618,6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100,0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65,6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65,6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100,0</w:t>
            </w:r>
          </w:p>
        </w:tc>
      </w:tr>
      <w:tr w:rsidR="001F4E4C" w:rsidRPr="00843FAF" w:rsidTr="0022412D">
        <w:trPr>
          <w:trHeight w:val="513"/>
        </w:trPr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3 594,0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3 594,0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100,0</w:t>
            </w:r>
          </w:p>
        </w:tc>
      </w:tr>
      <w:tr w:rsidR="001F4E4C" w:rsidRPr="00843FAF" w:rsidTr="0022412D">
        <w:trPr>
          <w:trHeight w:val="513"/>
        </w:trPr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105,4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105,4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100,0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1 853,6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1 853,6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100,0</w:t>
            </w:r>
          </w:p>
        </w:tc>
      </w:tr>
      <w:tr w:rsidR="001F4E4C" w:rsidRPr="00843FAF" w:rsidTr="0022412D">
        <w:tc>
          <w:tcPr>
            <w:tcW w:w="3888" w:type="dxa"/>
          </w:tcPr>
          <w:p w:rsidR="001F4E4C" w:rsidRPr="00843FAF" w:rsidRDefault="001F4E4C" w:rsidP="0022412D">
            <w:pPr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Всего доходов</w:t>
            </w:r>
          </w:p>
        </w:tc>
        <w:tc>
          <w:tcPr>
            <w:tcW w:w="180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9 512,2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9 538,5</w:t>
            </w:r>
          </w:p>
        </w:tc>
        <w:tc>
          <w:tcPr>
            <w:tcW w:w="1620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100,3</w:t>
            </w:r>
          </w:p>
        </w:tc>
      </w:tr>
    </w:tbl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b/>
          <w:sz w:val="28"/>
          <w:szCs w:val="28"/>
        </w:rPr>
        <w:t>Налоговых доходов</w:t>
      </w:r>
      <w:r w:rsidRPr="00843FAF">
        <w:rPr>
          <w:rFonts w:ascii="PT Astra Serif" w:hAnsi="PT Astra Serif"/>
          <w:sz w:val="28"/>
          <w:szCs w:val="28"/>
        </w:rPr>
        <w:t xml:space="preserve"> в бюджет в 2022 году поступило </w:t>
      </w:r>
      <w:r w:rsidRPr="00843FAF">
        <w:rPr>
          <w:rFonts w:ascii="PT Astra Serif" w:hAnsi="PT Astra Serif"/>
          <w:b/>
          <w:sz w:val="28"/>
          <w:szCs w:val="28"/>
        </w:rPr>
        <w:t>3 044,1</w:t>
      </w:r>
      <w:r w:rsidRPr="00843FAF">
        <w:rPr>
          <w:rFonts w:ascii="PT Astra Serif" w:hAnsi="PT Astra Serif"/>
          <w:sz w:val="28"/>
          <w:szCs w:val="28"/>
        </w:rPr>
        <w:t xml:space="preserve"> </w:t>
      </w:r>
      <w:r w:rsidRPr="00843FAF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843FAF">
        <w:rPr>
          <w:rFonts w:ascii="PT Astra Serif" w:hAnsi="PT Astra Serif"/>
          <w:sz w:val="28"/>
          <w:szCs w:val="28"/>
        </w:rPr>
        <w:t xml:space="preserve">, что составило </w:t>
      </w:r>
      <w:r w:rsidRPr="00843FAF">
        <w:rPr>
          <w:rFonts w:ascii="PT Astra Serif" w:hAnsi="PT Astra Serif"/>
          <w:b/>
          <w:sz w:val="28"/>
          <w:szCs w:val="28"/>
        </w:rPr>
        <w:t>100,3%</w:t>
      </w:r>
      <w:r w:rsidRPr="00843FAF">
        <w:rPr>
          <w:rFonts w:ascii="PT Astra Serif" w:hAnsi="PT Astra Serif"/>
          <w:sz w:val="28"/>
          <w:szCs w:val="28"/>
        </w:rPr>
        <w:t xml:space="preserve"> к уточненному бюджету.      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>Налоговые доходы бюджета обеспечены за счет следующих налогов и сборов: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-  </w:t>
      </w:r>
      <w:r w:rsidRPr="00843FAF">
        <w:rPr>
          <w:rFonts w:ascii="PT Astra Serif" w:hAnsi="PT Astra Serif"/>
          <w:b/>
          <w:i/>
          <w:sz w:val="28"/>
          <w:szCs w:val="28"/>
        </w:rPr>
        <w:t>Налог на доходы физических лиц</w:t>
      </w:r>
      <w:r w:rsidRPr="00843FAF">
        <w:rPr>
          <w:rFonts w:ascii="PT Astra Serif" w:hAnsi="PT Astra Serif"/>
          <w:sz w:val="28"/>
          <w:szCs w:val="28"/>
        </w:rPr>
        <w:t xml:space="preserve"> составил </w:t>
      </w:r>
      <w:r w:rsidRPr="00843FAF">
        <w:rPr>
          <w:rFonts w:ascii="PT Astra Serif" w:hAnsi="PT Astra Serif"/>
          <w:b/>
          <w:sz w:val="28"/>
          <w:szCs w:val="28"/>
        </w:rPr>
        <w:t>16,2%</w:t>
      </w:r>
      <w:r w:rsidRPr="00843FAF">
        <w:rPr>
          <w:rFonts w:ascii="PT Astra Serif" w:hAnsi="PT Astra Serif"/>
          <w:sz w:val="28"/>
          <w:szCs w:val="28"/>
        </w:rPr>
        <w:t xml:space="preserve"> от всех налоговых доходов и исполнен в сумме </w:t>
      </w:r>
      <w:r w:rsidRPr="00843FAF">
        <w:rPr>
          <w:rFonts w:ascii="PT Astra Serif" w:hAnsi="PT Astra Serif"/>
          <w:b/>
          <w:sz w:val="28"/>
          <w:szCs w:val="28"/>
        </w:rPr>
        <w:t>492,6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205,6%</w:t>
      </w:r>
      <w:r w:rsidRPr="00843FAF"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b/>
          <w:i/>
          <w:sz w:val="28"/>
          <w:szCs w:val="28"/>
        </w:rPr>
        <w:t>-  Единый сельхоз</w:t>
      </w:r>
      <w:proofErr w:type="gramStart"/>
      <w:r w:rsidRPr="00843FAF">
        <w:rPr>
          <w:rFonts w:ascii="PT Astra Serif" w:hAnsi="PT Astra Serif"/>
          <w:b/>
          <w:i/>
          <w:sz w:val="28"/>
          <w:szCs w:val="28"/>
        </w:rPr>
        <w:t>.н</w:t>
      </w:r>
      <w:proofErr w:type="gramEnd"/>
      <w:r w:rsidRPr="00843FAF">
        <w:rPr>
          <w:rFonts w:ascii="PT Astra Serif" w:hAnsi="PT Astra Serif"/>
          <w:b/>
          <w:i/>
          <w:sz w:val="28"/>
          <w:szCs w:val="28"/>
        </w:rPr>
        <w:t>алог</w:t>
      </w:r>
      <w:r w:rsidRPr="00843FAF">
        <w:rPr>
          <w:rFonts w:ascii="PT Astra Serif" w:hAnsi="PT Astra Serif"/>
          <w:sz w:val="28"/>
          <w:szCs w:val="28"/>
        </w:rPr>
        <w:t xml:space="preserve"> составил </w:t>
      </w:r>
      <w:r w:rsidRPr="00843FAF">
        <w:rPr>
          <w:rFonts w:ascii="PT Astra Serif" w:hAnsi="PT Astra Serif"/>
          <w:b/>
          <w:sz w:val="28"/>
          <w:szCs w:val="28"/>
        </w:rPr>
        <w:t>11,4%</w:t>
      </w:r>
      <w:r w:rsidRPr="00843FAF">
        <w:rPr>
          <w:rFonts w:ascii="PT Astra Serif" w:hAnsi="PT Astra Serif"/>
          <w:sz w:val="28"/>
          <w:szCs w:val="28"/>
        </w:rPr>
        <w:t xml:space="preserve"> от всех налоговых доходов и исполнен в сумме </w:t>
      </w:r>
      <w:r w:rsidRPr="00843FAF">
        <w:rPr>
          <w:rFonts w:ascii="PT Astra Serif" w:hAnsi="PT Astra Serif"/>
          <w:b/>
          <w:sz w:val="28"/>
          <w:szCs w:val="28"/>
        </w:rPr>
        <w:t>347,4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на </w:t>
      </w:r>
      <w:r w:rsidRPr="00843FAF">
        <w:rPr>
          <w:rFonts w:ascii="PT Astra Serif" w:hAnsi="PT Astra Serif"/>
          <w:b/>
          <w:sz w:val="28"/>
          <w:szCs w:val="28"/>
        </w:rPr>
        <w:t>62,5%</w:t>
      </w:r>
      <w:r w:rsidRPr="00843FAF"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lastRenderedPageBreak/>
        <w:t xml:space="preserve">-  </w:t>
      </w:r>
      <w:r w:rsidRPr="00843FAF">
        <w:rPr>
          <w:rFonts w:ascii="PT Astra Serif" w:hAnsi="PT Astra Serif"/>
          <w:b/>
          <w:i/>
          <w:sz w:val="28"/>
          <w:szCs w:val="28"/>
        </w:rPr>
        <w:t>Налог на имущество физических лиц</w:t>
      </w:r>
      <w:r w:rsidRPr="00843FAF">
        <w:rPr>
          <w:rFonts w:ascii="PT Astra Serif" w:hAnsi="PT Astra Serif"/>
          <w:b/>
          <w:sz w:val="28"/>
          <w:szCs w:val="28"/>
        </w:rPr>
        <w:t xml:space="preserve"> </w:t>
      </w:r>
      <w:r w:rsidRPr="00843FAF">
        <w:rPr>
          <w:rFonts w:ascii="PT Astra Serif" w:hAnsi="PT Astra Serif"/>
          <w:sz w:val="28"/>
          <w:szCs w:val="28"/>
        </w:rPr>
        <w:t xml:space="preserve">составил </w:t>
      </w:r>
      <w:r w:rsidRPr="00843FAF">
        <w:rPr>
          <w:rFonts w:ascii="PT Astra Serif" w:hAnsi="PT Astra Serif"/>
          <w:b/>
          <w:sz w:val="28"/>
          <w:szCs w:val="28"/>
        </w:rPr>
        <w:t>5,0%</w:t>
      </w:r>
      <w:r w:rsidRPr="00843FAF">
        <w:rPr>
          <w:rFonts w:ascii="PT Astra Serif" w:hAnsi="PT Astra Serif"/>
          <w:sz w:val="28"/>
          <w:szCs w:val="28"/>
        </w:rPr>
        <w:t xml:space="preserve"> от всех налоговых доходов и исполнен в сумме </w:t>
      </w:r>
      <w:r w:rsidRPr="00843FAF">
        <w:rPr>
          <w:rFonts w:ascii="PT Astra Serif" w:hAnsi="PT Astra Serif"/>
          <w:b/>
          <w:sz w:val="28"/>
          <w:szCs w:val="28"/>
        </w:rPr>
        <w:t>152,8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на </w:t>
      </w:r>
      <w:r w:rsidRPr="00843FAF">
        <w:rPr>
          <w:rFonts w:ascii="PT Astra Serif" w:hAnsi="PT Astra Serif"/>
          <w:b/>
          <w:sz w:val="28"/>
          <w:szCs w:val="28"/>
        </w:rPr>
        <w:t>57,7%</w:t>
      </w:r>
      <w:r w:rsidRPr="00843FAF"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b/>
          <w:sz w:val="28"/>
          <w:szCs w:val="28"/>
        </w:rPr>
        <w:t xml:space="preserve">-  </w:t>
      </w:r>
      <w:r w:rsidRPr="00843FAF">
        <w:rPr>
          <w:rFonts w:ascii="PT Astra Serif" w:hAnsi="PT Astra Serif"/>
          <w:b/>
          <w:i/>
          <w:sz w:val="28"/>
          <w:szCs w:val="28"/>
        </w:rPr>
        <w:t>Земельный налог</w:t>
      </w:r>
      <w:r w:rsidRPr="00843FAF">
        <w:rPr>
          <w:rFonts w:ascii="PT Astra Serif" w:hAnsi="PT Astra Serif"/>
          <w:b/>
          <w:sz w:val="28"/>
          <w:szCs w:val="28"/>
        </w:rPr>
        <w:t xml:space="preserve"> </w:t>
      </w:r>
      <w:r w:rsidRPr="00843FAF">
        <w:rPr>
          <w:rFonts w:ascii="PT Astra Serif" w:hAnsi="PT Astra Serif"/>
          <w:sz w:val="28"/>
          <w:szCs w:val="28"/>
        </w:rPr>
        <w:t xml:space="preserve">составил </w:t>
      </w:r>
      <w:r w:rsidRPr="00843FAF">
        <w:rPr>
          <w:rFonts w:ascii="PT Astra Serif" w:hAnsi="PT Astra Serif"/>
          <w:b/>
          <w:sz w:val="28"/>
          <w:szCs w:val="28"/>
        </w:rPr>
        <w:t>46,0%</w:t>
      </w:r>
      <w:r w:rsidRPr="00843FAF">
        <w:rPr>
          <w:rFonts w:ascii="PT Astra Serif" w:hAnsi="PT Astra Serif"/>
          <w:sz w:val="28"/>
          <w:szCs w:val="28"/>
        </w:rPr>
        <w:t xml:space="preserve"> от всех налоговых доходов и исполнен в сумме </w:t>
      </w:r>
      <w:r w:rsidRPr="00843FAF">
        <w:rPr>
          <w:rFonts w:ascii="PT Astra Serif" w:hAnsi="PT Astra Serif"/>
          <w:b/>
          <w:sz w:val="28"/>
          <w:szCs w:val="28"/>
        </w:rPr>
        <w:t>1 399,6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на </w:t>
      </w:r>
      <w:r w:rsidRPr="00843FAF">
        <w:rPr>
          <w:rFonts w:ascii="PT Astra Serif" w:hAnsi="PT Astra Serif"/>
          <w:b/>
          <w:sz w:val="28"/>
          <w:szCs w:val="28"/>
        </w:rPr>
        <w:t>97,1%</w:t>
      </w:r>
      <w:r w:rsidRPr="00843FAF"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b/>
          <w:sz w:val="28"/>
          <w:szCs w:val="28"/>
        </w:rPr>
        <w:t xml:space="preserve">-  </w:t>
      </w:r>
      <w:r w:rsidRPr="00843FAF">
        <w:rPr>
          <w:rFonts w:ascii="PT Astra Serif" w:hAnsi="PT Astra Serif"/>
          <w:b/>
          <w:i/>
          <w:sz w:val="28"/>
          <w:szCs w:val="28"/>
        </w:rPr>
        <w:t>Госпошлина</w:t>
      </w:r>
      <w:r w:rsidRPr="00843FAF">
        <w:rPr>
          <w:rFonts w:ascii="PT Astra Serif" w:hAnsi="PT Astra Serif"/>
          <w:b/>
          <w:sz w:val="28"/>
          <w:szCs w:val="28"/>
        </w:rPr>
        <w:t xml:space="preserve"> </w:t>
      </w:r>
      <w:r w:rsidRPr="00843FAF">
        <w:rPr>
          <w:rFonts w:ascii="PT Astra Serif" w:hAnsi="PT Astra Serif"/>
          <w:sz w:val="28"/>
          <w:szCs w:val="28"/>
        </w:rPr>
        <w:t xml:space="preserve">составила </w:t>
      </w:r>
      <w:r w:rsidRPr="00843FAF">
        <w:rPr>
          <w:rFonts w:ascii="PT Astra Serif" w:hAnsi="PT Astra Serif"/>
          <w:b/>
          <w:sz w:val="28"/>
          <w:szCs w:val="28"/>
        </w:rPr>
        <w:t>0,2%</w:t>
      </w:r>
      <w:r w:rsidRPr="00843FAF">
        <w:rPr>
          <w:rFonts w:ascii="PT Astra Serif" w:hAnsi="PT Astra Serif"/>
          <w:sz w:val="28"/>
          <w:szCs w:val="28"/>
        </w:rPr>
        <w:t xml:space="preserve"> от всех налоговых доходов и исполнена в сумме </w:t>
      </w:r>
      <w:r w:rsidRPr="00843FAF">
        <w:rPr>
          <w:rFonts w:ascii="PT Astra Serif" w:hAnsi="PT Astra Serif"/>
          <w:b/>
          <w:sz w:val="28"/>
          <w:szCs w:val="28"/>
        </w:rPr>
        <w:t>6,0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на </w:t>
      </w:r>
      <w:r w:rsidRPr="00843FAF">
        <w:rPr>
          <w:rFonts w:ascii="PT Astra Serif" w:hAnsi="PT Astra Serif"/>
          <w:b/>
          <w:sz w:val="28"/>
          <w:szCs w:val="28"/>
        </w:rPr>
        <w:t>200,0%</w:t>
      </w:r>
      <w:r w:rsidRPr="00843FAF"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b/>
          <w:sz w:val="28"/>
          <w:szCs w:val="28"/>
        </w:rPr>
        <w:t xml:space="preserve">-  </w:t>
      </w:r>
      <w:r w:rsidRPr="00843FAF">
        <w:rPr>
          <w:rFonts w:ascii="PT Astra Serif" w:hAnsi="PT Astra Serif"/>
          <w:b/>
          <w:i/>
          <w:sz w:val="28"/>
          <w:szCs w:val="28"/>
        </w:rPr>
        <w:t>Акцизы</w:t>
      </w:r>
      <w:r w:rsidRPr="00843FAF">
        <w:rPr>
          <w:rFonts w:ascii="PT Astra Serif" w:hAnsi="PT Astra Serif"/>
          <w:b/>
          <w:sz w:val="28"/>
          <w:szCs w:val="28"/>
        </w:rPr>
        <w:t xml:space="preserve"> </w:t>
      </w:r>
      <w:r w:rsidRPr="00843FAF">
        <w:rPr>
          <w:rFonts w:ascii="PT Astra Serif" w:hAnsi="PT Astra Serif"/>
          <w:sz w:val="28"/>
          <w:szCs w:val="28"/>
        </w:rPr>
        <w:t xml:space="preserve">составили  </w:t>
      </w:r>
      <w:r w:rsidRPr="00843FAF">
        <w:rPr>
          <w:rFonts w:ascii="PT Astra Serif" w:hAnsi="PT Astra Serif"/>
          <w:b/>
          <w:sz w:val="28"/>
          <w:szCs w:val="28"/>
        </w:rPr>
        <w:t>21,2%</w:t>
      </w:r>
      <w:r w:rsidRPr="00843FAF">
        <w:rPr>
          <w:rFonts w:ascii="PT Astra Serif" w:hAnsi="PT Astra Serif"/>
          <w:sz w:val="28"/>
          <w:szCs w:val="28"/>
        </w:rPr>
        <w:t xml:space="preserve"> от всех налоговых доходов и исполнены в сумме </w:t>
      </w:r>
      <w:r w:rsidRPr="00843FAF">
        <w:rPr>
          <w:rFonts w:ascii="PT Astra Serif" w:hAnsi="PT Astra Serif"/>
          <w:b/>
          <w:sz w:val="28"/>
          <w:szCs w:val="28"/>
        </w:rPr>
        <w:t>645,7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на </w:t>
      </w:r>
      <w:r w:rsidRPr="00843FAF">
        <w:rPr>
          <w:rFonts w:ascii="PT Astra Serif" w:hAnsi="PT Astra Serif"/>
          <w:b/>
          <w:sz w:val="28"/>
          <w:szCs w:val="28"/>
        </w:rPr>
        <w:t>121,5%</w:t>
      </w:r>
      <w:r w:rsidRPr="00843FAF"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F4E4C" w:rsidRPr="00843FAF" w:rsidRDefault="001F4E4C" w:rsidP="001F4E4C">
      <w:pPr>
        <w:jc w:val="both"/>
        <w:rPr>
          <w:rFonts w:ascii="PT Astra Serif" w:hAnsi="PT Astra Serif"/>
          <w:sz w:val="28"/>
          <w:szCs w:val="28"/>
        </w:rPr>
      </w:pP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b/>
          <w:sz w:val="28"/>
          <w:szCs w:val="28"/>
        </w:rPr>
        <w:t>Безвозмездные поступления</w:t>
      </w:r>
      <w:r w:rsidRPr="00843FAF">
        <w:rPr>
          <w:rFonts w:ascii="PT Astra Serif" w:hAnsi="PT Astra Serif"/>
          <w:sz w:val="28"/>
          <w:szCs w:val="28"/>
        </w:rPr>
        <w:t xml:space="preserve"> от других бюджетов получены в сумме </w:t>
      </w:r>
      <w:r w:rsidRPr="00843FAF">
        <w:rPr>
          <w:rFonts w:ascii="PT Astra Serif" w:hAnsi="PT Astra Serif"/>
          <w:b/>
          <w:sz w:val="28"/>
          <w:szCs w:val="28"/>
        </w:rPr>
        <w:t>5 618,6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58,9%</w:t>
      </w:r>
      <w:r w:rsidRPr="00843FAF">
        <w:rPr>
          <w:rFonts w:ascii="PT Astra Serif" w:hAnsi="PT Astra Serif"/>
          <w:sz w:val="28"/>
          <w:szCs w:val="28"/>
        </w:rPr>
        <w:t xml:space="preserve"> доходов бюджета в 2022 году.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>Безвозмездные поступления в бюджет Соцземледельского МО  сложились из следующих видов: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- </w:t>
      </w:r>
      <w:r w:rsidRPr="00843FAF">
        <w:rPr>
          <w:rFonts w:ascii="PT Astra Serif" w:hAnsi="PT Astra Serif"/>
          <w:b/>
          <w:i/>
          <w:sz w:val="28"/>
          <w:szCs w:val="28"/>
        </w:rPr>
        <w:t>Дотации бюджетам субъектов РФ и муниципальных образований</w:t>
      </w:r>
      <w:r w:rsidRPr="00843FAF">
        <w:rPr>
          <w:rFonts w:ascii="PT Astra Serif" w:hAnsi="PT Astra Serif"/>
          <w:sz w:val="28"/>
          <w:szCs w:val="28"/>
        </w:rPr>
        <w:t xml:space="preserve"> составили </w:t>
      </w:r>
      <w:r w:rsidRPr="00843FAF">
        <w:rPr>
          <w:rFonts w:ascii="PT Astra Serif" w:hAnsi="PT Astra Serif"/>
          <w:b/>
          <w:sz w:val="28"/>
          <w:szCs w:val="28"/>
        </w:rPr>
        <w:t>1,2%</w:t>
      </w:r>
      <w:r w:rsidRPr="00843FAF">
        <w:rPr>
          <w:rFonts w:ascii="PT Astra Serif" w:hAnsi="PT Astra Serif"/>
          <w:sz w:val="28"/>
          <w:szCs w:val="28"/>
        </w:rPr>
        <w:t xml:space="preserve"> от всех безвозмездных поступлений и поступили в сумме </w:t>
      </w:r>
      <w:r w:rsidRPr="00843FAF">
        <w:rPr>
          <w:rFonts w:ascii="PT Astra Serif" w:hAnsi="PT Astra Serif"/>
          <w:b/>
          <w:sz w:val="28"/>
          <w:szCs w:val="28"/>
        </w:rPr>
        <w:t>65,6 тыс</w:t>
      </w:r>
      <w:r w:rsidRPr="00843FAF">
        <w:rPr>
          <w:rFonts w:ascii="PT Astra Serif" w:hAnsi="PT Astra Serif"/>
          <w:sz w:val="28"/>
          <w:szCs w:val="28"/>
        </w:rPr>
        <w:t xml:space="preserve">. </w:t>
      </w:r>
      <w:r w:rsidRPr="00843FAF">
        <w:rPr>
          <w:rFonts w:ascii="PT Astra Serif" w:hAnsi="PT Astra Serif"/>
          <w:b/>
          <w:sz w:val="28"/>
          <w:szCs w:val="28"/>
        </w:rPr>
        <w:t>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100,0</w:t>
      </w:r>
      <w:r w:rsidRPr="00843FAF">
        <w:rPr>
          <w:rFonts w:ascii="PT Astra Serif" w:hAnsi="PT Astra Serif"/>
          <w:sz w:val="28"/>
          <w:szCs w:val="28"/>
        </w:rPr>
        <w:t>% к уточненному бюджету;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b/>
          <w:i/>
          <w:sz w:val="28"/>
          <w:szCs w:val="28"/>
        </w:rPr>
        <w:t>Субсидии бюджетам бюджетной системы РФ (межбюджетные субсидии)</w:t>
      </w:r>
      <w:r w:rsidRPr="00843FAF">
        <w:rPr>
          <w:rFonts w:ascii="PT Astra Serif" w:hAnsi="PT Astra Serif"/>
          <w:sz w:val="28"/>
          <w:szCs w:val="28"/>
        </w:rPr>
        <w:t xml:space="preserve"> составили </w:t>
      </w:r>
      <w:r w:rsidRPr="00843FAF">
        <w:rPr>
          <w:rFonts w:ascii="PT Astra Serif" w:hAnsi="PT Astra Serif"/>
          <w:b/>
          <w:sz w:val="28"/>
          <w:szCs w:val="28"/>
        </w:rPr>
        <w:t>64,0%</w:t>
      </w:r>
      <w:r w:rsidRPr="00843FAF">
        <w:rPr>
          <w:rFonts w:ascii="PT Astra Serif" w:hAnsi="PT Astra Serif"/>
          <w:sz w:val="28"/>
          <w:szCs w:val="28"/>
        </w:rPr>
        <w:t xml:space="preserve"> от всех безвозмездных поступлений и поступили в сумме </w:t>
      </w:r>
      <w:r w:rsidRPr="00843FAF">
        <w:rPr>
          <w:rFonts w:ascii="PT Astra Serif" w:hAnsi="PT Astra Serif"/>
          <w:b/>
          <w:sz w:val="28"/>
          <w:szCs w:val="28"/>
        </w:rPr>
        <w:t>3 594,0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100,0%</w:t>
      </w:r>
      <w:r w:rsidRPr="00843FAF">
        <w:rPr>
          <w:rFonts w:ascii="PT Astra Serif" w:hAnsi="PT Astra Serif"/>
          <w:sz w:val="28"/>
          <w:szCs w:val="28"/>
        </w:rPr>
        <w:t xml:space="preserve"> к уточненному бюджету;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- </w:t>
      </w:r>
      <w:r w:rsidRPr="00843FAF">
        <w:rPr>
          <w:rFonts w:ascii="PT Astra Serif" w:hAnsi="PT Astra Serif"/>
          <w:b/>
          <w:i/>
          <w:sz w:val="28"/>
          <w:szCs w:val="28"/>
        </w:rPr>
        <w:t>Субвенции бюджетам субъектов РФ и муниципальных образований</w:t>
      </w:r>
      <w:r w:rsidRPr="00843FAF">
        <w:rPr>
          <w:rFonts w:ascii="PT Astra Serif" w:hAnsi="PT Astra Serif"/>
          <w:sz w:val="28"/>
          <w:szCs w:val="28"/>
        </w:rPr>
        <w:t xml:space="preserve"> составили </w:t>
      </w:r>
      <w:r w:rsidRPr="00843FAF">
        <w:rPr>
          <w:rFonts w:ascii="PT Astra Serif" w:hAnsi="PT Astra Serif"/>
          <w:b/>
          <w:sz w:val="28"/>
          <w:szCs w:val="28"/>
        </w:rPr>
        <w:t>1,8%</w:t>
      </w:r>
      <w:r w:rsidRPr="00843FAF">
        <w:rPr>
          <w:rFonts w:ascii="PT Astra Serif" w:hAnsi="PT Astra Serif"/>
          <w:sz w:val="28"/>
          <w:szCs w:val="28"/>
        </w:rPr>
        <w:t xml:space="preserve"> от всех безвозмездных поступлений и поступили в сумме </w:t>
      </w:r>
      <w:r w:rsidRPr="00843FAF">
        <w:rPr>
          <w:rFonts w:ascii="PT Astra Serif" w:hAnsi="PT Astra Serif"/>
          <w:b/>
          <w:sz w:val="28"/>
          <w:szCs w:val="28"/>
        </w:rPr>
        <w:t>105,4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100,0%</w:t>
      </w:r>
      <w:r w:rsidRPr="00843FAF">
        <w:rPr>
          <w:rFonts w:ascii="PT Astra Serif" w:hAnsi="PT Astra Serif"/>
          <w:sz w:val="28"/>
          <w:szCs w:val="28"/>
        </w:rPr>
        <w:t xml:space="preserve"> к уточненному бюджету;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- </w:t>
      </w:r>
      <w:r w:rsidRPr="00843FAF">
        <w:rPr>
          <w:rFonts w:ascii="PT Astra Serif" w:hAnsi="PT Astra Serif"/>
          <w:b/>
          <w:i/>
          <w:sz w:val="28"/>
          <w:szCs w:val="28"/>
        </w:rPr>
        <w:t>Иные межбюджетные трансферты</w:t>
      </w:r>
      <w:r w:rsidRPr="00843FAF">
        <w:rPr>
          <w:rFonts w:ascii="PT Astra Serif" w:hAnsi="PT Astra Serif"/>
          <w:sz w:val="28"/>
          <w:szCs w:val="28"/>
        </w:rPr>
        <w:t xml:space="preserve"> составили </w:t>
      </w:r>
      <w:r w:rsidRPr="00843FAF">
        <w:rPr>
          <w:rFonts w:ascii="PT Astra Serif" w:hAnsi="PT Astra Serif"/>
          <w:b/>
          <w:sz w:val="28"/>
          <w:szCs w:val="28"/>
        </w:rPr>
        <w:t>33,0%</w:t>
      </w:r>
      <w:r w:rsidRPr="00843FAF">
        <w:rPr>
          <w:rFonts w:ascii="PT Astra Serif" w:hAnsi="PT Astra Serif"/>
          <w:sz w:val="28"/>
          <w:szCs w:val="28"/>
        </w:rPr>
        <w:t xml:space="preserve"> от всех безвозмездных поступлений и поступили в сумме </w:t>
      </w:r>
      <w:r w:rsidRPr="00843FAF">
        <w:rPr>
          <w:rFonts w:ascii="PT Astra Serif" w:hAnsi="PT Astra Serif"/>
          <w:b/>
          <w:sz w:val="28"/>
          <w:szCs w:val="28"/>
        </w:rPr>
        <w:t>1 853,6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100,0%</w:t>
      </w:r>
      <w:r w:rsidRPr="00843FAF">
        <w:rPr>
          <w:rFonts w:ascii="PT Astra Serif" w:hAnsi="PT Astra Serif"/>
          <w:sz w:val="28"/>
          <w:szCs w:val="28"/>
        </w:rPr>
        <w:t xml:space="preserve"> к уточненному бюджету. </w:t>
      </w:r>
    </w:p>
    <w:p w:rsidR="001F4E4C" w:rsidRPr="00843FAF" w:rsidRDefault="001F4E4C" w:rsidP="001F4E4C">
      <w:pPr>
        <w:tabs>
          <w:tab w:val="left" w:pos="3690"/>
        </w:tabs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Расходы бюджета</w:t>
      </w:r>
    </w:p>
    <w:p w:rsidR="001F4E4C" w:rsidRPr="00843FAF" w:rsidRDefault="001F4E4C" w:rsidP="001F4E4C">
      <w:pPr>
        <w:tabs>
          <w:tab w:val="left" w:pos="3690"/>
        </w:tabs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Соцземледельского МО за 2022 год.</w:t>
      </w:r>
    </w:p>
    <w:p w:rsidR="001F4E4C" w:rsidRPr="00843FAF" w:rsidRDefault="001F4E4C" w:rsidP="001F4E4C">
      <w:pPr>
        <w:tabs>
          <w:tab w:val="left" w:pos="3690"/>
        </w:tabs>
        <w:jc w:val="both"/>
        <w:rPr>
          <w:rFonts w:ascii="PT Astra Serif" w:hAnsi="PT Astra Serif"/>
          <w:b/>
          <w:sz w:val="36"/>
          <w:szCs w:val="36"/>
        </w:rPr>
      </w:pPr>
    </w:p>
    <w:p w:rsidR="001F4E4C" w:rsidRPr="00843FAF" w:rsidRDefault="001F4E4C" w:rsidP="001F4E4C">
      <w:pPr>
        <w:tabs>
          <w:tab w:val="left" w:pos="3690"/>
        </w:tabs>
        <w:spacing w:line="360" w:lineRule="auto"/>
        <w:jc w:val="both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sz w:val="28"/>
          <w:szCs w:val="28"/>
        </w:rPr>
        <w:lastRenderedPageBreak/>
        <w:t xml:space="preserve">Исполнение бюджета по расходам за 2022 год составило </w:t>
      </w:r>
      <w:r>
        <w:rPr>
          <w:rFonts w:ascii="PT Astra Serif" w:hAnsi="PT Astra Serif"/>
          <w:b/>
          <w:sz w:val="28"/>
          <w:szCs w:val="28"/>
        </w:rPr>
        <w:t>8 909,7</w:t>
      </w:r>
      <w:r w:rsidRPr="00843FAF">
        <w:rPr>
          <w:rFonts w:ascii="PT Astra Serif" w:hAnsi="PT Astra Serif"/>
          <w:b/>
          <w:sz w:val="28"/>
          <w:szCs w:val="28"/>
        </w:rPr>
        <w:t xml:space="preserve"> тыс. рублей </w:t>
      </w:r>
      <w:r w:rsidRPr="00843FAF">
        <w:rPr>
          <w:rFonts w:ascii="PT Astra Serif" w:hAnsi="PT Astra Serif"/>
          <w:sz w:val="28"/>
          <w:szCs w:val="28"/>
        </w:rPr>
        <w:t xml:space="preserve">или </w:t>
      </w:r>
      <w:r>
        <w:rPr>
          <w:rFonts w:ascii="PT Astra Serif" w:hAnsi="PT Astra Serif"/>
          <w:b/>
          <w:sz w:val="28"/>
          <w:szCs w:val="28"/>
        </w:rPr>
        <w:t>120,9</w:t>
      </w:r>
      <w:r w:rsidRPr="00843FAF">
        <w:rPr>
          <w:rFonts w:ascii="PT Astra Serif" w:hAnsi="PT Astra Serif"/>
          <w:b/>
          <w:sz w:val="28"/>
          <w:szCs w:val="28"/>
        </w:rPr>
        <w:t>%</w:t>
      </w:r>
      <w:r w:rsidRPr="00843FAF">
        <w:rPr>
          <w:rFonts w:ascii="PT Astra Serif" w:hAnsi="PT Astra Serif"/>
          <w:sz w:val="28"/>
          <w:szCs w:val="28"/>
        </w:rPr>
        <w:t xml:space="preserve"> к первоначальному плану. Уточненный бюджет исполнен на </w:t>
      </w:r>
      <w:r>
        <w:rPr>
          <w:rFonts w:ascii="PT Astra Serif" w:hAnsi="PT Astra Serif"/>
          <w:b/>
          <w:sz w:val="28"/>
          <w:szCs w:val="28"/>
        </w:rPr>
        <w:t>88,5</w:t>
      </w:r>
      <w:r w:rsidRPr="00843FAF">
        <w:rPr>
          <w:rFonts w:ascii="PT Astra Serif" w:hAnsi="PT Astra Serif"/>
          <w:b/>
          <w:sz w:val="28"/>
          <w:szCs w:val="28"/>
        </w:rPr>
        <w:t>%.</w:t>
      </w:r>
    </w:p>
    <w:p w:rsidR="001F4E4C" w:rsidRPr="00843FAF" w:rsidRDefault="001F4E4C" w:rsidP="001F4E4C">
      <w:pPr>
        <w:tabs>
          <w:tab w:val="left" w:pos="3945"/>
        </w:tabs>
        <w:jc w:val="center"/>
        <w:rPr>
          <w:rFonts w:ascii="PT Astra Serif" w:hAnsi="PT Astra Serif"/>
          <w:b/>
          <w:sz w:val="32"/>
          <w:szCs w:val="32"/>
        </w:rPr>
      </w:pPr>
      <w:r w:rsidRPr="00843FAF">
        <w:rPr>
          <w:rFonts w:ascii="PT Astra Serif" w:hAnsi="PT Astra Serif"/>
          <w:b/>
          <w:sz w:val="32"/>
          <w:szCs w:val="32"/>
        </w:rPr>
        <w:t>Сравнительный анализ расходов бюджета за 2022 год</w:t>
      </w:r>
    </w:p>
    <w:p w:rsidR="001F4E4C" w:rsidRPr="00843FAF" w:rsidRDefault="001F4E4C" w:rsidP="001F4E4C">
      <w:pPr>
        <w:tabs>
          <w:tab w:val="left" w:pos="3945"/>
        </w:tabs>
        <w:jc w:val="center"/>
        <w:rPr>
          <w:rFonts w:ascii="PT Astra Serif" w:hAnsi="PT Astra Serif"/>
          <w:b/>
          <w:sz w:val="32"/>
          <w:szCs w:val="32"/>
        </w:rPr>
      </w:pPr>
      <w:r w:rsidRPr="00843FAF">
        <w:rPr>
          <w:rFonts w:ascii="PT Astra Serif" w:hAnsi="PT Astra Serif"/>
          <w:b/>
          <w:sz w:val="32"/>
          <w:szCs w:val="32"/>
        </w:rPr>
        <w:t>по разделам (подразделам).</w:t>
      </w:r>
    </w:p>
    <w:p w:rsidR="001F4E4C" w:rsidRPr="00843FAF" w:rsidRDefault="001F4E4C" w:rsidP="001F4E4C">
      <w:pPr>
        <w:tabs>
          <w:tab w:val="left" w:pos="3945"/>
        </w:tabs>
        <w:jc w:val="both"/>
        <w:rPr>
          <w:rFonts w:ascii="PT Astra Serif" w:hAnsi="PT Astra Serif"/>
          <w:sz w:val="16"/>
          <w:szCs w:val="16"/>
        </w:rPr>
      </w:pPr>
      <w:r w:rsidRPr="00843FAF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417"/>
        <w:gridCol w:w="1134"/>
        <w:gridCol w:w="1276"/>
        <w:gridCol w:w="1134"/>
        <w:gridCol w:w="985"/>
        <w:gridCol w:w="1080"/>
      </w:tblGrid>
      <w:tr w:rsidR="001F4E4C" w:rsidRPr="00843FAF" w:rsidTr="0022412D"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>Утверждено на</w:t>
            </w:r>
          </w:p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>Уточнен-</w:t>
            </w:r>
          </w:p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ный</w:t>
            </w:r>
            <w:proofErr w:type="spellEnd"/>
            <w:r w:rsidRPr="00843FAF">
              <w:rPr>
                <w:rFonts w:ascii="PT Astra Serif" w:hAnsi="PT Astra Serif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 xml:space="preserve">Процент исполнения к </w:t>
            </w:r>
            <w:proofErr w:type="spellStart"/>
            <w:proofErr w:type="gram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уточнен-ному</w:t>
            </w:r>
            <w:proofErr w:type="spellEnd"/>
            <w:proofErr w:type="gramEnd"/>
            <w:r w:rsidRPr="00843FAF">
              <w:rPr>
                <w:rFonts w:ascii="PT Astra Serif" w:hAnsi="PT Astra Serif"/>
                <w:b/>
                <w:sz w:val="22"/>
                <w:szCs w:val="22"/>
              </w:rPr>
              <w:t xml:space="preserve"> плану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43FAF">
              <w:rPr>
                <w:rFonts w:ascii="PT Astra Serif" w:hAnsi="PT Astra Serif"/>
                <w:b/>
                <w:sz w:val="22"/>
                <w:szCs w:val="22"/>
              </w:rPr>
              <w:t xml:space="preserve">Процент от </w:t>
            </w:r>
            <w:proofErr w:type="gram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общих</w:t>
            </w:r>
            <w:proofErr w:type="gramEnd"/>
            <w:r w:rsidRPr="00843FAF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spell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расхо</w:t>
            </w:r>
            <w:proofErr w:type="spellEnd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proofErr w:type="gram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дов</w:t>
            </w:r>
            <w:proofErr w:type="spellEnd"/>
            <w:r w:rsidRPr="00843FAF">
              <w:rPr>
                <w:rFonts w:ascii="PT Astra Serif" w:hAnsi="PT Astra Serif"/>
                <w:b/>
                <w:sz w:val="22"/>
                <w:szCs w:val="22"/>
              </w:rPr>
              <w:t xml:space="preserve"> (</w:t>
            </w:r>
            <w:proofErr w:type="spell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кассов</w:t>
            </w:r>
            <w:proofErr w:type="spellEnd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.</w:t>
            </w:r>
            <w:proofErr w:type="gramEnd"/>
          </w:p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испол</w:t>
            </w:r>
            <w:proofErr w:type="spellEnd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proofErr w:type="gramStart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нение</w:t>
            </w:r>
            <w:proofErr w:type="spellEnd"/>
            <w:r w:rsidRPr="00843FAF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1F4E4C" w:rsidRPr="00843FAF" w:rsidTr="0022412D"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01 Общегосударственные вопросы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2 541,8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3 530,1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3 079,1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121,1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87,2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34,6</w:t>
            </w:r>
          </w:p>
        </w:tc>
      </w:tr>
      <w:tr w:rsidR="001F4E4C" w:rsidRPr="00843FAF" w:rsidTr="0022412D"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both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  <w:tr w:rsidR="001F4E4C" w:rsidRPr="00843FAF" w:rsidTr="0022412D"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0102 Функционирование  высшего должностного лица субъекта РФ и муниципального образования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924,0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924,0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922,4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99,8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99,8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10,4</w:t>
            </w:r>
          </w:p>
        </w:tc>
      </w:tr>
      <w:tr w:rsidR="001F4E4C" w:rsidRPr="00843FAF" w:rsidTr="0022412D">
        <w:trPr>
          <w:trHeight w:val="1429"/>
        </w:trPr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1 427,1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2 234,0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1 788,1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125,3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80,0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20,1</w:t>
            </w:r>
          </w:p>
        </w:tc>
      </w:tr>
      <w:tr w:rsidR="001F4E4C" w:rsidRPr="00843FAF" w:rsidTr="0022412D">
        <w:trPr>
          <w:trHeight w:val="1440"/>
        </w:trPr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35,6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35,6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35,6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100,0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100,0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0,4</w:t>
            </w:r>
          </w:p>
        </w:tc>
      </w:tr>
      <w:tr w:rsidR="001F4E4C" w:rsidRPr="00843FAF" w:rsidTr="0022412D">
        <w:trPr>
          <w:trHeight w:val="627"/>
        </w:trPr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0113 Другие общегосударственные вопросы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155,1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336,5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333,0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214,7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99,0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3,7</w:t>
            </w:r>
          </w:p>
        </w:tc>
      </w:tr>
      <w:tr w:rsidR="001F4E4C" w:rsidRPr="00843FAF" w:rsidTr="0022412D"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 xml:space="preserve">0200 Национальная </w:t>
            </w:r>
          </w:p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оборона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96,0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105,4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105,4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109,8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100,0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1,2</w:t>
            </w:r>
          </w:p>
        </w:tc>
      </w:tr>
      <w:tr w:rsidR="001F4E4C" w:rsidRPr="00843FAF" w:rsidTr="0022412D">
        <w:trPr>
          <w:trHeight w:val="930"/>
        </w:trPr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0300 Национальная безопасность и  правоохранительная деятельность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0,5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0,5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0,0</w:t>
            </w:r>
          </w:p>
        </w:tc>
      </w:tr>
      <w:tr w:rsidR="001F4E4C" w:rsidRPr="00843FAF" w:rsidTr="0022412D"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0400 Национальная экономика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4 705,2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5 980,2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5 690,9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120,9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95,2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63,8</w:t>
            </w:r>
          </w:p>
        </w:tc>
      </w:tr>
      <w:tr w:rsidR="001F4E4C" w:rsidRPr="00843FAF" w:rsidTr="0022412D"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 xml:space="preserve">0500 </w:t>
            </w:r>
            <w:proofErr w:type="spellStart"/>
            <w:r w:rsidRPr="00843FAF">
              <w:rPr>
                <w:rFonts w:ascii="PT Astra Serif" w:hAnsi="PT Astra Serif"/>
                <w:b/>
              </w:rPr>
              <w:t>Жилищно</w:t>
            </w:r>
            <w:proofErr w:type="spellEnd"/>
            <w:r w:rsidRPr="00843FAF">
              <w:rPr>
                <w:rFonts w:ascii="PT Astra Serif" w:hAnsi="PT Astra Serif"/>
                <w:b/>
              </w:rPr>
              <w:t xml:space="preserve"> – коммунальное хозяйство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12,0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435,8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19,6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163,3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4,5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0,2</w:t>
            </w:r>
          </w:p>
        </w:tc>
      </w:tr>
      <w:tr w:rsidR="001F4E4C" w:rsidRPr="00843FAF" w:rsidTr="0022412D">
        <w:trPr>
          <w:trHeight w:val="546"/>
        </w:trPr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0800 Культура и кинематография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1,0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1,0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1,0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100,0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100,0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0,1</w:t>
            </w:r>
          </w:p>
        </w:tc>
      </w:tr>
      <w:tr w:rsidR="001F4E4C" w:rsidRPr="00843FAF" w:rsidTr="0022412D">
        <w:trPr>
          <w:trHeight w:val="501"/>
        </w:trPr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 xml:space="preserve">1000 Социальная </w:t>
            </w:r>
          </w:p>
          <w:p w:rsidR="001F4E4C" w:rsidRPr="00843FAF" w:rsidRDefault="001F4E4C" w:rsidP="0022412D">
            <w:pPr>
              <w:tabs>
                <w:tab w:val="left" w:pos="3945"/>
              </w:tabs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политика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14,0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14,0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13,7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97,9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97,9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0,1</w:t>
            </w:r>
          </w:p>
        </w:tc>
      </w:tr>
      <w:tr w:rsidR="001F4E4C" w:rsidRPr="00843FAF" w:rsidTr="0022412D">
        <w:tc>
          <w:tcPr>
            <w:tcW w:w="354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both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417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7 370,5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10 067,0</w:t>
            </w:r>
          </w:p>
        </w:tc>
        <w:tc>
          <w:tcPr>
            <w:tcW w:w="1276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8 909,7</w:t>
            </w:r>
          </w:p>
        </w:tc>
        <w:tc>
          <w:tcPr>
            <w:tcW w:w="1134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120,9</w:t>
            </w:r>
          </w:p>
        </w:tc>
        <w:tc>
          <w:tcPr>
            <w:tcW w:w="985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88,5</w:t>
            </w:r>
          </w:p>
        </w:tc>
        <w:tc>
          <w:tcPr>
            <w:tcW w:w="1080" w:type="dxa"/>
          </w:tcPr>
          <w:p w:rsidR="001F4E4C" w:rsidRPr="00843FAF" w:rsidRDefault="001F4E4C" w:rsidP="0022412D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</w:rPr>
            </w:pPr>
            <w:r w:rsidRPr="00843FAF">
              <w:rPr>
                <w:rFonts w:ascii="PT Astra Serif" w:hAnsi="PT Astra Serif"/>
                <w:b/>
              </w:rPr>
              <w:t>100,0</w:t>
            </w:r>
          </w:p>
        </w:tc>
      </w:tr>
    </w:tbl>
    <w:p w:rsidR="001F4E4C" w:rsidRPr="00843FAF" w:rsidRDefault="001F4E4C" w:rsidP="001F4E4C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1F4E4C" w:rsidRPr="00843FAF" w:rsidRDefault="001F4E4C" w:rsidP="001F4E4C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План по расходам бюджета на 2022 год утвержден в сумме </w:t>
      </w:r>
      <w:r w:rsidRPr="00843FAF">
        <w:rPr>
          <w:rFonts w:ascii="PT Astra Serif" w:hAnsi="PT Astra Serif"/>
          <w:b/>
          <w:sz w:val="28"/>
          <w:szCs w:val="28"/>
        </w:rPr>
        <w:t>7 370,5тыс. рублей</w:t>
      </w:r>
      <w:r w:rsidRPr="00843FAF">
        <w:rPr>
          <w:rFonts w:ascii="PT Astra Serif" w:hAnsi="PT Astra Serif"/>
          <w:sz w:val="28"/>
          <w:szCs w:val="28"/>
        </w:rPr>
        <w:t xml:space="preserve">. С учетом внесенных изменений план по расходам утвержден в сумме </w:t>
      </w:r>
      <w:r>
        <w:rPr>
          <w:rFonts w:ascii="PT Astra Serif" w:hAnsi="PT Astra Serif"/>
          <w:b/>
          <w:sz w:val="28"/>
          <w:szCs w:val="28"/>
        </w:rPr>
        <w:t>10 067,0</w:t>
      </w:r>
      <w:r w:rsidRPr="00843FAF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843FAF">
        <w:rPr>
          <w:rFonts w:ascii="PT Astra Serif" w:hAnsi="PT Astra Serif"/>
          <w:sz w:val="28"/>
          <w:szCs w:val="28"/>
        </w:rPr>
        <w:t xml:space="preserve">. Согласно представленному  отчету, бюджет в </w:t>
      </w:r>
      <w:r w:rsidRPr="00843FAF">
        <w:rPr>
          <w:rFonts w:ascii="PT Astra Serif" w:hAnsi="PT Astra Serif"/>
          <w:sz w:val="28"/>
          <w:szCs w:val="28"/>
        </w:rPr>
        <w:lastRenderedPageBreak/>
        <w:t xml:space="preserve">2022 году исполнен по расходам в сумме </w:t>
      </w:r>
      <w:r w:rsidRPr="00843FAF">
        <w:rPr>
          <w:rFonts w:ascii="PT Astra Serif" w:hAnsi="PT Astra Serif"/>
          <w:b/>
          <w:sz w:val="28"/>
          <w:szCs w:val="28"/>
        </w:rPr>
        <w:t>8 909,7тыс.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88,5%</w:t>
      </w:r>
      <w:r w:rsidRPr="00843FAF">
        <w:rPr>
          <w:rFonts w:ascii="PT Astra Serif" w:hAnsi="PT Astra Serif"/>
          <w:sz w:val="28"/>
          <w:szCs w:val="28"/>
        </w:rPr>
        <w:t xml:space="preserve"> к годовым назначениям с учетом изменений.</w:t>
      </w:r>
    </w:p>
    <w:p w:rsidR="001F4E4C" w:rsidRPr="00843FAF" w:rsidRDefault="001F4E4C" w:rsidP="001F4E4C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1F4E4C" w:rsidRPr="00843FAF" w:rsidRDefault="001F4E4C" w:rsidP="001F4E4C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- Расходы на </w:t>
      </w:r>
      <w:r w:rsidRPr="00843FAF">
        <w:rPr>
          <w:rFonts w:ascii="PT Astra Serif" w:hAnsi="PT Astra Serif"/>
          <w:i/>
          <w:sz w:val="28"/>
          <w:szCs w:val="28"/>
        </w:rPr>
        <w:t>«Общегосударственные вопросы»</w:t>
      </w:r>
      <w:r w:rsidRPr="00843FAF">
        <w:rPr>
          <w:rFonts w:ascii="PT Astra Serif" w:hAnsi="PT Astra Serif"/>
          <w:sz w:val="28"/>
          <w:szCs w:val="28"/>
        </w:rPr>
        <w:t xml:space="preserve"> по  бюджету составили в 2022 году </w:t>
      </w:r>
      <w:r w:rsidRPr="00843FAF">
        <w:rPr>
          <w:rFonts w:ascii="PT Astra Serif" w:hAnsi="PT Astra Serif"/>
          <w:b/>
          <w:sz w:val="28"/>
          <w:szCs w:val="28"/>
        </w:rPr>
        <w:t>3 079,1тыс.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 xml:space="preserve">34,6%  </w:t>
      </w:r>
      <w:r w:rsidRPr="00843FAF">
        <w:rPr>
          <w:rFonts w:ascii="PT Astra Serif" w:hAnsi="PT Astra Serif"/>
          <w:sz w:val="28"/>
          <w:szCs w:val="28"/>
        </w:rPr>
        <w:t>от расходов бюджета;</w:t>
      </w:r>
    </w:p>
    <w:p w:rsidR="001F4E4C" w:rsidRPr="00843FAF" w:rsidRDefault="001F4E4C" w:rsidP="001F4E4C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>- «</w:t>
      </w:r>
      <w:r w:rsidRPr="00843FAF">
        <w:rPr>
          <w:rFonts w:ascii="PT Astra Serif" w:hAnsi="PT Astra Serif"/>
          <w:i/>
          <w:sz w:val="28"/>
          <w:szCs w:val="28"/>
        </w:rPr>
        <w:t>Национальная оборона»</w:t>
      </w:r>
      <w:r w:rsidRPr="00843FAF">
        <w:rPr>
          <w:rFonts w:ascii="PT Astra Serif" w:hAnsi="PT Astra Serif"/>
          <w:sz w:val="28"/>
          <w:szCs w:val="28"/>
        </w:rPr>
        <w:t xml:space="preserve"> – </w:t>
      </w:r>
      <w:r w:rsidRPr="00843FAF">
        <w:rPr>
          <w:rFonts w:ascii="PT Astra Serif" w:hAnsi="PT Astra Serif"/>
          <w:b/>
          <w:sz w:val="28"/>
          <w:szCs w:val="28"/>
        </w:rPr>
        <w:t xml:space="preserve">105,4 тыс. рублей </w:t>
      </w:r>
      <w:r w:rsidRPr="00843FAF">
        <w:rPr>
          <w:rFonts w:ascii="PT Astra Serif" w:hAnsi="PT Astra Serif"/>
          <w:sz w:val="28"/>
          <w:szCs w:val="28"/>
        </w:rPr>
        <w:t xml:space="preserve">или </w:t>
      </w:r>
      <w:r w:rsidRPr="00843FAF">
        <w:rPr>
          <w:rFonts w:ascii="PT Astra Serif" w:hAnsi="PT Astra Serif"/>
          <w:b/>
          <w:sz w:val="28"/>
          <w:szCs w:val="28"/>
        </w:rPr>
        <w:t xml:space="preserve">1,2%;                                               </w:t>
      </w:r>
    </w:p>
    <w:p w:rsidR="001F4E4C" w:rsidRPr="00843FAF" w:rsidRDefault="001F4E4C" w:rsidP="001F4E4C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>- «</w:t>
      </w:r>
      <w:r w:rsidRPr="00843FAF">
        <w:rPr>
          <w:rFonts w:ascii="PT Astra Serif" w:hAnsi="PT Astra Serif"/>
          <w:i/>
          <w:sz w:val="28"/>
          <w:szCs w:val="28"/>
        </w:rPr>
        <w:t>Национальная экономика»</w:t>
      </w:r>
      <w:r w:rsidRPr="00843FAF">
        <w:rPr>
          <w:rFonts w:ascii="PT Astra Serif" w:hAnsi="PT Astra Serif"/>
          <w:sz w:val="28"/>
          <w:szCs w:val="28"/>
        </w:rPr>
        <w:t xml:space="preserve"> – </w:t>
      </w:r>
      <w:r w:rsidRPr="00843FAF">
        <w:rPr>
          <w:rFonts w:ascii="PT Astra Serif" w:hAnsi="PT Astra Serif"/>
          <w:b/>
          <w:sz w:val="28"/>
          <w:szCs w:val="28"/>
        </w:rPr>
        <w:t>5 690,9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63,8%;</w:t>
      </w:r>
    </w:p>
    <w:p w:rsidR="001F4E4C" w:rsidRPr="00843FAF" w:rsidRDefault="001F4E4C" w:rsidP="001F4E4C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>- «</w:t>
      </w:r>
      <w:proofErr w:type="spellStart"/>
      <w:r w:rsidRPr="00843FAF">
        <w:rPr>
          <w:rFonts w:ascii="PT Astra Serif" w:hAnsi="PT Astra Serif"/>
          <w:i/>
          <w:sz w:val="28"/>
          <w:szCs w:val="28"/>
        </w:rPr>
        <w:t>Жилищно</w:t>
      </w:r>
      <w:proofErr w:type="spellEnd"/>
      <w:r w:rsidRPr="00843FAF">
        <w:rPr>
          <w:rFonts w:ascii="PT Astra Serif" w:hAnsi="PT Astra Serif"/>
          <w:i/>
          <w:sz w:val="28"/>
          <w:szCs w:val="28"/>
        </w:rPr>
        <w:t xml:space="preserve"> – коммунальное хозяйство»-</w:t>
      </w:r>
      <w:r w:rsidRPr="00843FAF">
        <w:rPr>
          <w:rFonts w:ascii="PT Astra Serif" w:hAnsi="PT Astra Serif"/>
          <w:sz w:val="28"/>
          <w:szCs w:val="28"/>
        </w:rPr>
        <w:t xml:space="preserve"> </w:t>
      </w:r>
      <w:r w:rsidRPr="00843FAF">
        <w:rPr>
          <w:rFonts w:ascii="PT Astra Serif" w:hAnsi="PT Astra Serif"/>
          <w:b/>
          <w:sz w:val="28"/>
          <w:szCs w:val="28"/>
        </w:rPr>
        <w:t xml:space="preserve"> 19,6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0,2%;</w:t>
      </w:r>
    </w:p>
    <w:p w:rsidR="001F4E4C" w:rsidRPr="00843FAF" w:rsidRDefault="001F4E4C" w:rsidP="001F4E4C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>- «</w:t>
      </w:r>
      <w:r w:rsidRPr="00843FAF">
        <w:rPr>
          <w:rFonts w:ascii="PT Astra Serif" w:hAnsi="PT Astra Serif"/>
          <w:i/>
          <w:sz w:val="28"/>
          <w:szCs w:val="28"/>
        </w:rPr>
        <w:t xml:space="preserve">Культура и кинематография» </w:t>
      </w:r>
      <w:r w:rsidRPr="00843FAF">
        <w:rPr>
          <w:rFonts w:ascii="PT Astra Serif" w:hAnsi="PT Astra Serif"/>
          <w:sz w:val="28"/>
          <w:szCs w:val="28"/>
        </w:rPr>
        <w:t xml:space="preserve">– </w:t>
      </w:r>
      <w:r w:rsidRPr="00843FAF">
        <w:rPr>
          <w:rFonts w:ascii="PT Astra Serif" w:hAnsi="PT Astra Serif"/>
          <w:b/>
          <w:sz w:val="28"/>
          <w:szCs w:val="28"/>
        </w:rPr>
        <w:t xml:space="preserve">1,0тыс. рублей </w:t>
      </w:r>
      <w:r w:rsidRPr="00843FAF">
        <w:rPr>
          <w:rFonts w:ascii="PT Astra Serif" w:hAnsi="PT Astra Serif"/>
          <w:sz w:val="28"/>
          <w:szCs w:val="28"/>
        </w:rPr>
        <w:t>или</w:t>
      </w:r>
      <w:r w:rsidRPr="00843FAF">
        <w:rPr>
          <w:rFonts w:ascii="PT Astra Serif" w:hAnsi="PT Astra Serif"/>
          <w:b/>
          <w:sz w:val="28"/>
          <w:szCs w:val="28"/>
        </w:rPr>
        <w:t xml:space="preserve"> 0,1%;</w:t>
      </w:r>
    </w:p>
    <w:p w:rsidR="001F4E4C" w:rsidRPr="00843FAF" w:rsidRDefault="001F4E4C" w:rsidP="001F4E4C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- </w:t>
      </w:r>
      <w:r w:rsidRPr="00843FAF">
        <w:rPr>
          <w:rFonts w:ascii="PT Astra Serif" w:hAnsi="PT Astra Serif"/>
          <w:i/>
          <w:sz w:val="28"/>
          <w:szCs w:val="28"/>
        </w:rPr>
        <w:t xml:space="preserve">«Социальная политика»  </w:t>
      </w:r>
      <w:r w:rsidRPr="00843FAF">
        <w:rPr>
          <w:rFonts w:ascii="PT Astra Serif" w:hAnsi="PT Astra Serif"/>
          <w:sz w:val="28"/>
          <w:szCs w:val="28"/>
        </w:rPr>
        <w:t xml:space="preserve">– </w:t>
      </w:r>
      <w:r w:rsidRPr="00843FAF">
        <w:rPr>
          <w:rFonts w:ascii="PT Astra Serif" w:hAnsi="PT Astra Serif"/>
          <w:b/>
          <w:sz w:val="28"/>
          <w:szCs w:val="28"/>
        </w:rPr>
        <w:t>13,7тыс.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</w:t>
      </w:r>
      <w:r w:rsidRPr="00843FAF">
        <w:rPr>
          <w:rFonts w:ascii="PT Astra Serif" w:hAnsi="PT Astra Serif"/>
          <w:b/>
          <w:sz w:val="28"/>
          <w:szCs w:val="28"/>
        </w:rPr>
        <w:t>0,1%.</w:t>
      </w:r>
    </w:p>
    <w:p w:rsidR="001F4E4C" w:rsidRPr="00843FAF" w:rsidRDefault="001F4E4C" w:rsidP="001F4E4C">
      <w:pPr>
        <w:tabs>
          <w:tab w:val="left" w:pos="301"/>
          <w:tab w:val="center" w:pos="4677"/>
        </w:tabs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Дебиторская и кредиторская</w:t>
      </w:r>
    </w:p>
    <w:p w:rsidR="001F4E4C" w:rsidRPr="00843FAF" w:rsidRDefault="001F4E4C" w:rsidP="001F4E4C">
      <w:pPr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задолженность.</w:t>
      </w:r>
    </w:p>
    <w:p w:rsidR="001F4E4C" w:rsidRPr="00843FAF" w:rsidRDefault="001F4E4C" w:rsidP="001F4E4C">
      <w:pPr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</w:rPr>
        <w:t xml:space="preserve">   </w:t>
      </w:r>
      <w:r w:rsidRPr="00843FAF">
        <w:rPr>
          <w:rFonts w:ascii="PT Astra Serif" w:hAnsi="PT Astra Serif"/>
          <w:sz w:val="28"/>
          <w:szCs w:val="28"/>
        </w:rPr>
        <w:t xml:space="preserve">  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>По данным годовой отчетности по состоянию на 01.01.2023 года задолженность составила: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- Кредиторская задолженность на 01.01.2022 </w:t>
      </w:r>
      <w:r>
        <w:rPr>
          <w:rFonts w:ascii="PT Astra Serif" w:hAnsi="PT Astra Serif"/>
          <w:sz w:val="28"/>
          <w:szCs w:val="28"/>
        </w:rPr>
        <w:t xml:space="preserve"> </w:t>
      </w:r>
      <w:r w:rsidRPr="00843FAF">
        <w:rPr>
          <w:rFonts w:ascii="PT Astra Serif" w:hAnsi="PT Astra Serif"/>
          <w:sz w:val="28"/>
          <w:szCs w:val="28"/>
        </w:rPr>
        <w:t xml:space="preserve">года составила  </w:t>
      </w:r>
      <w:r w:rsidRPr="00843FAF">
        <w:rPr>
          <w:rFonts w:ascii="PT Astra Serif" w:hAnsi="PT Astra Serif"/>
          <w:b/>
          <w:sz w:val="28"/>
          <w:szCs w:val="28"/>
        </w:rPr>
        <w:t>0,8 тыс. рублей</w:t>
      </w:r>
      <w:r w:rsidRPr="00843FAF">
        <w:rPr>
          <w:rFonts w:ascii="PT Astra Serif" w:hAnsi="PT Astra Serif"/>
          <w:sz w:val="28"/>
          <w:szCs w:val="28"/>
        </w:rPr>
        <w:t xml:space="preserve">, по состоянию на 01.01.2023 года составила  </w:t>
      </w:r>
      <w:r w:rsidRPr="00843FAF">
        <w:rPr>
          <w:rFonts w:ascii="PT Astra Serif" w:hAnsi="PT Astra Serif"/>
          <w:b/>
          <w:sz w:val="28"/>
          <w:szCs w:val="28"/>
        </w:rPr>
        <w:t>10,2 тыс. рублей</w:t>
      </w:r>
      <w:r w:rsidRPr="00843FAF">
        <w:rPr>
          <w:rFonts w:ascii="PT Astra Serif" w:hAnsi="PT Astra Serif"/>
          <w:sz w:val="28"/>
          <w:szCs w:val="28"/>
        </w:rPr>
        <w:t xml:space="preserve">.  </w:t>
      </w:r>
    </w:p>
    <w:p w:rsidR="001F4E4C" w:rsidRPr="00843FAF" w:rsidRDefault="001F4E4C" w:rsidP="001F4E4C">
      <w:pPr>
        <w:ind w:left="360"/>
        <w:jc w:val="center"/>
        <w:rPr>
          <w:rFonts w:ascii="PT Astra Serif" w:hAnsi="PT Astra Serif"/>
          <w:b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 xml:space="preserve">Анализ финансирования </w:t>
      </w:r>
    </w:p>
    <w:p w:rsidR="001F4E4C" w:rsidRPr="00843FAF" w:rsidRDefault="001F4E4C" w:rsidP="001F4E4C">
      <w:pPr>
        <w:ind w:left="360"/>
        <w:jc w:val="center"/>
        <w:rPr>
          <w:rFonts w:ascii="PT Astra Serif" w:hAnsi="PT Astra Serif"/>
          <w:sz w:val="36"/>
          <w:szCs w:val="36"/>
        </w:rPr>
      </w:pPr>
      <w:r w:rsidRPr="00843FAF">
        <w:rPr>
          <w:rFonts w:ascii="PT Astra Serif" w:hAnsi="PT Astra Serif"/>
          <w:b/>
          <w:sz w:val="36"/>
          <w:szCs w:val="36"/>
        </w:rPr>
        <w:t>муниципальных программ</w:t>
      </w:r>
      <w:r w:rsidRPr="00843FAF">
        <w:rPr>
          <w:rFonts w:ascii="PT Astra Serif" w:hAnsi="PT Astra Serif"/>
          <w:sz w:val="36"/>
          <w:szCs w:val="36"/>
        </w:rPr>
        <w:t>.</w:t>
      </w:r>
    </w:p>
    <w:p w:rsidR="001F4E4C" w:rsidRPr="00843FAF" w:rsidRDefault="001F4E4C" w:rsidP="001F4E4C">
      <w:pPr>
        <w:ind w:left="360"/>
        <w:jc w:val="center"/>
        <w:rPr>
          <w:rFonts w:ascii="PT Astra Serif" w:hAnsi="PT Astra Serif"/>
          <w:b/>
          <w:sz w:val="36"/>
          <w:szCs w:val="36"/>
        </w:rPr>
      </w:pP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>Муниципальные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843FAF">
        <w:rPr>
          <w:rFonts w:ascii="PT Astra Serif" w:hAnsi="PT Astra Serif"/>
          <w:sz w:val="28"/>
          <w:szCs w:val="28"/>
        </w:rPr>
        <w:t xml:space="preserve">На финансирование было запланировано </w:t>
      </w:r>
      <w:r w:rsidRPr="00843FAF">
        <w:rPr>
          <w:rFonts w:ascii="PT Astra Serif" w:hAnsi="PT Astra Serif"/>
          <w:b/>
          <w:sz w:val="28"/>
          <w:szCs w:val="28"/>
        </w:rPr>
        <w:t>5 388,3 тыс. рублей</w:t>
      </w:r>
      <w:r w:rsidRPr="00843FAF">
        <w:rPr>
          <w:rFonts w:ascii="PT Astra Serif" w:hAnsi="PT Astra Serif"/>
          <w:sz w:val="28"/>
          <w:szCs w:val="28"/>
        </w:rPr>
        <w:t xml:space="preserve">, исполнено </w:t>
      </w:r>
      <w:r w:rsidRPr="00843FAF">
        <w:rPr>
          <w:rFonts w:ascii="PT Astra Serif" w:hAnsi="PT Astra Serif"/>
          <w:b/>
          <w:sz w:val="28"/>
          <w:szCs w:val="28"/>
        </w:rPr>
        <w:t>5 095,9 тыс. рублей</w:t>
      </w:r>
      <w:r w:rsidRPr="00843FAF">
        <w:rPr>
          <w:rFonts w:ascii="PT Astra Serif" w:hAnsi="PT Astra Serif"/>
          <w:sz w:val="28"/>
          <w:szCs w:val="28"/>
        </w:rPr>
        <w:t xml:space="preserve"> или  </w:t>
      </w:r>
      <w:r w:rsidRPr="00843FAF">
        <w:rPr>
          <w:rFonts w:ascii="PT Astra Serif" w:hAnsi="PT Astra Serif"/>
          <w:b/>
          <w:sz w:val="28"/>
          <w:szCs w:val="28"/>
        </w:rPr>
        <w:t xml:space="preserve">94,6%. </w:t>
      </w:r>
    </w:p>
    <w:p w:rsidR="001F4E4C" w:rsidRPr="00843FAF" w:rsidRDefault="001F4E4C" w:rsidP="001F4E4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43FAF">
        <w:rPr>
          <w:rFonts w:ascii="PT Astra Serif" w:hAnsi="PT Astra Serif"/>
          <w:b/>
          <w:bCs/>
          <w:sz w:val="28"/>
          <w:szCs w:val="28"/>
        </w:rPr>
        <w:t xml:space="preserve">Исполнение муниципальных программ Соцземледельского  </w:t>
      </w:r>
      <w:proofErr w:type="gramStart"/>
      <w:r w:rsidRPr="00843FAF">
        <w:rPr>
          <w:rFonts w:ascii="PT Astra Serif" w:hAnsi="PT Astra Serif"/>
          <w:b/>
          <w:bCs/>
          <w:sz w:val="28"/>
          <w:szCs w:val="28"/>
        </w:rPr>
        <w:t>муниципального</w:t>
      </w:r>
      <w:proofErr w:type="gramEnd"/>
      <w:r w:rsidRPr="00843FAF">
        <w:rPr>
          <w:rFonts w:ascii="PT Astra Serif" w:hAnsi="PT Astra Serif"/>
          <w:b/>
          <w:bCs/>
          <w:sz w:val="28"/>
          <w:szCs w:val="28"/>
        </w:rPr>
        <w:t xml:space="preserve"> образования за 2022 год.</w:t>
      </w:r>
    </w:p>
    <w:tbl>
      <w:tblPr>
        <w:tblW w:w="9796" w:type="dxa"/>
        <w:tblInd w:w="93" w:type="dxa"/>
        <w:tblLook w:val="04A0"/>
      </w:tblPr>
      <w:tblGrid>
        <w:gridCol w:w="4944"/>
        <w:gridCol w:w="1688"/>
        <w:gridCol w:w="1463"/>
        <w:gridCol w:w="1701"/>
      </w:tblGrid>
      <w:tr w:rsidR="001F4E4C" w:rsidRPr="00843FAF" w:rsidTr="0022412D">
        <w:trPr>
          <w:trHeight w:val="2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843FAF">
              <w:rPr>
                <w:rFonts w:ascii="PT Astra Serif" w:hAnsi="PT Astra Serif"/>
                <w:b/>
                <w:bCs/>
              </w:rPr>
              <w:t>Наименование программы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</w:rPr>
            </w:pPr>
            <w:r w:rsidRPr="00843FAF">
              <w:rPr>
                <w:rFonts w:ascii="PT Astra Serif" w:hAnsi="PT Astra Serif"/>
              </w:rPr>
              <w:t>План</w:t>
            </w:r>
          </w:p>
          <w:p w:rsidR="001F4E4C" w:rsidRPr="00843FAF" w:rsidRDefault="001F4E4C" w:rsidP="0022412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843FAF">
              <w:rPr>
                <w:rFonts w:ascii="PT Astra Serif" w:hAnsi="PT Astra Serif"/>
              </w:rPr>
              <w:t>( 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43FAF">
              <w:rPr>
                <w:rFonts w:ascii="PT Astra Serif" w:hAnsi="PT Astra Serif"/>
              </w:rPr>
              <w:t>Исполнение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43FAF">
              <w:rPr>
                <w:rFonts w:ascii="PT Astra Serif" w:hAnsi="PT Astra Serif"/>
              </w:rPr>
              <w:t>% исполнения</w:t>
            </w:r>
          </w:p>
        </w:tc>
      </w:tr>
      <w:tr w:rsidR="001F4E4C" w:rsidRPr="00843FAF" w:rsidTr="0022412D">
        <w:trPr>
          <w:trHeight w:val="78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lastRenderedPageBreak/>
              <w:t>Реализация за счет средств дорожного фонда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531,6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243,3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45,8</w:t>
            </w:r>
          </w:p>
        </w:tc>
      </w:tr>
      <w:tr w:rsidR="001F4E4C" w:rsidRPr="00843FAF" w:rsidTr="0022412D">
        <w:trPr>
          <w:trHeight w:val="13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Соцземледельского </w:t>
            </w:r>
            <w:proofErr w:type="gramStart"/>
            <w:r w:rsidRPr="00843FAF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Pr="00843FAF">
              <w:rPr>
                <w:rFonts w:ascii="PT Astra Serif" w:hAnsi="PT Astra Serif"/>
                <w:sz w:val="28"/>
                <w:szCs w:val="28"/>
              </w:rPr>
              <w:t xml:space="preserve"> образования на 2021-2022 годы"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4E4C" w:rsidRPr="00843FAF" w:rsidTr="0022412D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Муниципальная программа "Противодействие коррупции в администрации Соцземледельского МО"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4E4C" w:rsidRPr="00843FAF" w:rsidTr="0022412D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Муниципальная программа «Обеспечение первичных мер пожарной безопасности Соцземледельского МО на 2021-2023 годы»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4E4C" w:rsidRPr="00843FAF" w:rsidTr="0022412D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Муниципальная программа "Улучшение водоснабжения на территории Соцземледельского муниципального образования в 2021году"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4E4C" w:rsidRPr="00843FAF" w:rsidTr="0022412D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3 594,0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3 594,0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1F4E4C" w:rsidRPr="00843FAF" w:rsidTr="0022412D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"Ремонт и содержание автомобильных дорог  и сооружений на них в границах сельских поселений на территории Соцземледельского </w:t>
            </w:r>
            <w:proofErr w:type="gramStart"/>
            <w:r w:rsidRPr="00843FAF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Pr="00843FAF">
              <w:rPr>
                <w:rFonts w:ascii="PT Astra Serif" w:hAnsi="PT Astra Serif"/>
                <w:sz w:val="28"/>
                <w:szCs w:val="28"/>
              </w:rPr>
              <w:t xml:space="preserve"> образования на 2022 год"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500,5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99,9</w:t>
            </w:r>
          </w:p>
        </w:tc>
      </w:tr>
      <w:tr w:rsidR="001F4E4C" w:rsidRPr="00843FAF" w:rsidTr="0022412D">
        <w:trPr>
          <w:trHeight w:val="8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районного дорожного фонда БМР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578,6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578,6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1F4E4C" w:rsidRPr="00843FAF" w:rsidTr="0022412D">
        <w:trPr>
          <w:trHeight w:val="15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Муниципальная программа "Развитие субъектов малого и среднего предпринимательства на территории Соцземледельского муниципального образования на 2022-2024 годы"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4E4C" w:rsidRPr="00843FAF" w:rsidTr="0022412D">
        <w:trPr>
          <w:trHeight w:val="15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период 2021-2023г на территории Соцземледельского МО»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4E4C" w:rsidRPr="00843FAF" w:rsidTr="0022412D">
        <w:trPr>
          <w:trHeight w:val="128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Муниципальная программа «Благоустройство и озеленение территорий Соцземледельского МО на 2021-2023 годы»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4E4C" w:rsidRPr="00843FAF" w:rsidTr="0022412D">
        <w:trPr>
          <w:trHeight w:val="128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Муниципальная программа «Оформление бесхозяйного имущества расположенного на территории Соцземледельского муниципального образования»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180,0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3FAF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1F4E4C" w:rsidRPr="00843FAF" w:rsidTr="0022412D">
        <w:trPr>
          <w:trHeight w:val="2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43FA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43FAF">
              <w:rPr>
                <w:rFonts w:ascii="PT Astra Serif" w:hAnsi="PT Astra Serif"/>
                <w:b/>
                <w:bCs/>
                <w:sz w:val="28"/>
                <w:szCs w:val="28"/>
              </w:rPr>
              <w:t>5 388,3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43FAF">
              <w:rPr>
                <w:rFonts w:ascii="PT Astra Serif" w:hAnsi="PT Astra Serif"/>
                <w:b/>
                <w:sz w:val="28"/>
                <w:szCs w:val="28"/>
              </w:rPr>
              <w:t>5 095,9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4C" w:rsidRPr="00843FAF" w:rsidRDefault="001F4E4C" w:rsidP="0022412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43FAF">
              <w:rPr>
                <w:rFonts w:ascii="PT Astra Serif" w:hAnsi="PT Astra Serif"/>
                <w:b/>
                <w:sz w:val="28"/>
                <w:szCs w:val="28"/>
              </w:rPr>
              <w:t>94,6</w:t>
            </w:r>
          </w:p>
        </w:tc>
      </w:tr>
    </w:tbl>
    <w:p w:rsidR="001F4E4C" w:rsidRPr="00843FAF" w:rsidRDefault="001F4E4C" w:rsidP="001F4E4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5023E6" w:rsidRPr="001F4E4C" w:rsidRDefault="005023E6" w:rsidP="005023E6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5023E6" w:rsidRPr="001F4E4C" w:rsidRDefault="005023E6" w:rsidP="005023E6">
      <w:pPr>
        <w:spacing w:line="360" w:lineRule="auto"/>
        <w:jc w:val="center"/>
        <w:rPr>
          <w:rFonts w:ascii="PT Astra Serif" w:hAnsi="PT Astra Serif"/>
          <w:b/>
          <w:sz w:val="32"/>
          <w:szCs w:val="32"/>
        </w:rPr>
      </w:pPr>
      <w:r w:rsidRPr="001F4E4C">
        <w:rPr>
          <w:rFonts w:ascii="PT Astra Serif" w:hAnsi="PT Astra Serif"/>
          <w:b/>
          <w:sz w:val="32"/>
          <w:szCs w:val="32"/>
        </w:rPr>
        <w:t>ВЫВОДЫ:</w:t>
      </w:r>
    </w:p>
    <w:p w:rsidR="005023E6" w:rsidRPr="001F4E4C" w:rsidRDefault="005023E6" w:rsidP="005023E6">
      <w:pPr>
        <w:pStyle w:val="ab"/>
        <w:jc w:val="both"/>
        <w:rPr>
          <w:rFonts w:ascii="PT Astra Serif" w:hAnsi="PT Astra Serif"/>
          <w:sz w:val="28"/>
          <w:szCs w:val="28"/>
        </w:rPr>
      </w:pPr>
      <w:r w:rsidRPr="001F4E4C">
        <w:rPr>
          <w:rFonts w:ascii="PT Astra Serif" w:hAnsi="PT Astra Serif"/>
          <w:sz w:val="28"/>
          <w:szCs w:val="28"/>
        </w:rPr>
        <w:t>Анализ исполнения бюджета Соцземледельского муниципального образования Балашовско</w:t>
      </w:r>
      <w:r w:rsidR="001F4E4C">
        <w:rPr>
          <w:rFonts w:ascii="PT Astra Serif" w:hAnsi="PT Astra Serif"/>
          <w:sz w:val="28"/>
          <w:szCs w:val="28"/>
        </w:rPr>
        <w:t>го муниципального района за 2022</w:t>
      </w:r>
      <w:r w:rsidRPr="001F4E4C">
        <w:rPr>
          <w:rFonts w:ascii="PT Astra Serif" w:hAnsi="PT Astra Serif"/>
          <w:sz w:val="28"/>
          <w:szCs w:val="28"/>
        </w:rPr>
        <w:t xml:space="preserve"> год, проведенный</w:t>
      </w:r>
      <w:proofErr w:type="gramStart"/>
      <w:r w:rsidRPr="001F4E4C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1F4E4C">
        <w:rPr>
          <w:rFonts w:ascii="PT Astra Serif" w:hAnsi="PT Astra Serif"/>
          <w:sz w:val="28"/>
          <w:szCs w:val="28"/>
        </w:rPr>
        <w:t>онтрольно – счетной комиссией Балашовского муниципального района, показал, что основные параметры бюджета Соцземледельского  МО выполнены.</w:t>
      </w:r>
    </w:p>
    <w:p w:rsidR="005023E6" w:rsidRPr="001F4E4C" w:rsidRDefault="005023E6" w:rsidP="00F57799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023E6" w:rsidRPr="001F4E4C" w:rsidRDefault="005023E6" w:rsidP="00F57799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023E6" w:rsidRPr="001F4E4C" w:rsidRDefault="005023E6" w:rsidP="00F57799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91DE9" w:rsidRPr="001F4E4C" w:rsidRDefault="00191DE9" w:rsidP="00191DE9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191DE9" w:rsidRPr="001F4E4C" w:rsidRDefault="00191DE9" w:rsidP="00191DE9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bookmarkEnd w:id="0"/>
    <w:p w:rsidR="005023E6" w:rsidRPr="001F4E4C" w:rsidRDefault="004950DA" w:rsidP="004950DA">
      <w:pPr>
        <w:jc w:val="right"/>
        <w:rPr>
          <w:rFonts w:ascii="PT Astra Serif" w:hAnsi="PT Astra Serif"/>
          <w:b/>
        </w:rPr>
      </w:pPr>
      <w:r w:rsidRPr="001F4E4C">
        <w:rPr>
          <w:rFonts w:ascii="PT Astra Serif" w:hAnsi="PT Astra Serif"/>
          <w:b/>
        </w:rPr>
        <w:t xml:space="preserve">                                                                       </w:t>
      </w:r>
    </w:p>
    <w:p w:rsidR="005023E6" w:rsidRPr="001F4E4C" w:rsidRDefault="005023E6" w:rsidP="004950DA">
      <w:pPr>
        <w:jc w:val="right"/>
        <w:rPr>
          <w:rFonts w:ascii="PT Astra Serif" w:hAnsi="PT Astra Serif"/>
          <w:b/>
        </w:rPr>
      </w:pPr>
    </w:p>
    <w:p w:rsidR="005023E6" w:rsidRPr="001F4E4C" w:rsidRDefault="005023E6" w:rsidP="004950DA">
      <w:pPr>
        <w:jc w:val="right"/>
        <w:rPr>
          <w:rFonts w:ascii="PT Astra Serif" w:hAnsi="PT Astra Serif"/>
          <w:b/>
        </w:rPr>
      </w:pPr>
    </w:p>
    <w:p w:rsidR="005023E6" w:rsidRPr="001F4E4C" w:rsidRDefault="005023E6" w:rsidP="004950DA">
      <w:pPr>
        <w:jc w:val="right"/>
        <w:rPr>
          <w:rFonts w:ascii="PT Astra Serif" w:hAnsi="PT Astra Serif"/>
          <w:b/>
        </w:rPr>
      </w:pPr>
    </w:p>
    <w:p w:rsidR="005023E6" w:rsidRPr="001F4E4C" w:rsidRDefault="005023E6" w:rsidP="004950DA">
      <w:pPr>
        <w:jc w:val="right"/>
        <w:rPr>
          <w:rFonts w:ascii="PT Astra Serif" w:hAnsi="PT Astra Serif"/>
          <w:b/>
        </w:rPr>
      </w:pPr>
    </w:p>
    <w:p w:rsidR="005023E6" w:rsidRPr="001F4E4C" w:rsidRDefault="005023E6" w:rsidP="004950DA">
      <w:pPr>
        <w:jc w:val="right"/>
        <w:rPr>
          <w:rFonts w:ascii="PT Astra Serif" w:hAnsi="PT Astra Serif"/>
          <w:b/>
        </w:rPr>
      </w:pPr>
    </w:p>
    <w:p w:rsidR="005023E6" w:rsidRPr="001F4E4C" w:rsidRDefault="005023E6" w:rsidP="004950DA">
      <w:pPr>
        <w:jc w:val="right"/>
        <w:rPr>
          <w:rFonts w:ascii="PT Astra Serif" w:hAnsi="PT Astra Serif"/>
          <w:b/>
        </w:rPr>
      </w:pPr>
    </w:p>
    <w:p w:rsidR="005023E6" w:rsidRPr="001F4E4C" w:rsidRDefault="005023E6" w:rsidP="004950DA">
      <w:pPr>
        <w:jc w:val="right"/>
        <w:rPr>
          <w:rFonts w:ascii="PT Astra Serif" w:hAnsi="PT Astra Serif"/>
          <w:b/>
        </w:rPr>
      </w:pPr>
    </w:p>
    <w:p w:rsidR="005023E6" w:rsidRPr="001F4E4C" w:rsidRDefault="005023E6" w:rsidP="004950DA">
      <w:pPr>
        <w:jc w:val="right"/>
        <w:rPr>
          <w:rFonts w:ascii="PT Astra Serif" w:hAnsi="PT Astra Serif"/>
          <w:b/>
        </w:rPr>
      </w:pPr>
    </w:p>
    <w:p w:rsidR="005023E6" w:rsidRPr="001F4E4C" w:rsidRDefault="005023E6" w:rsidP="004950DA">
      <w:pPr>
        <w:jc w:val="right"/>
        <w:rPr>
          <w:rFonts w:ascii="PT Astra Serif" w:hAnsi="PT Astra Serif"/>
          <w:b/>
        </w:rPr>
      </w:pPr>
    </w:p>
    <w:p w:rsidR="004950DA" w:rsidRPr="001F4E4C" w:rsidRDefault="004950DA" w:rsidP="004950DA">
      <w:pPr>
        <w:jc w:val="right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</w:rPr>
        <w:lastRenderedPageBreak/>
        <w:t xml:space="preserve">      </w:t>
      </w:r>
      <w:r w:rsidRPr="001F4E4C">
        <w:rPr>
          <w:rFonts w:ascii="PT Astra Serif" w:hAnsi="PT Astra Serif"/>
          <w:b/>
          <w:sz w:val="28"/>
          <w:szCs w:val="28"/>
        </w:rPr>
        <w:t xml:space="preserve">Приложение № 2 </w:t>
      </w:r>
      <w:proofErr w:type="gramStart"/>
      <w:r w:rsidRPr="001F4E4C">
        <w:rPr>
          <w:rFonts w:ascii="PT Astra Serif" w:hAnsi="PT Astra Serif"/>
          <w:b/>
          <w:sz w:val="28"/>
          <w:szCs w:val="28"/>
        </w:rPr>
        <w:t>к</w:t>
      </w:r>
      <w:proofErr w:type="gramEnd"/>
      <w:r w:rsidRPr="001F4E4C">
        <w:rPr>
          <w:rFonts w:ascii="PT Astra Serif" w:hAnsi="PT Astra Serif"/>
          <w:b/>
          <w:sz w:val="28"/>
          <w:szCs w:val="28"/>
        </w:rPr>
        <w:t xml:space="preserve"> </w:t>
      </w:r>
    </w:p>
    <w:p w:rsidR="004950DA" w:rsidRPr="001F4E4C" w:rsidRDefault="004950DA" w:rsidP="004950DA">
      <w:pPr>
        <w:jc w:val="right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      Решению  Совета </w:t>
      </w:r>
    </w:p>
    <w:p w:rsidR="004950DA" w:rsidRPr="001F4E4C" w:rsidRDefault="004950DA" w:rsidP="004950DA">
      <w:pPr>
        <w:jc w:val="right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                                                         Соцземледельского МО </w:t>
      </w:r>
    </w:p>
    <w:p w:rsidR="004950DA" w:rsidRPr="001F4E4C" w:rsidRDefault="004950DA" w:rsidP="004950DA">
      <w:pPr>
        <w:jc w:val="right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                                                </w:t>
      </w:r>
      <w:r w:rsidR="001F4E4C">
        <w:rPr>
          <w:rFonts w:ascii="PT Astra Serif" w:hAnsi="PT Astra Serif"/>
          <w:b/>
          <w:sz w:val="28"/>
          <w:szCs w:val="28"/>
        </w:rPr>
        <w:t xml:space="preserve">           От 18.04.2023</w:t>
      </w:r>
      <w:r w:rsidR="00A2575C" w:rsidRPr="001F4E4C">
        <w:rPr>
          <w:rFonts w:ascii="PT Astra Serif" w:hAnsi="PT Astra Serif"/>
          <w:b/>
          <w:sz w:val="28"/>
          <w:szCs w:val="28"/>
        </w:rPr>
        <w:t xml:space="preserve"> г. № </w:t>
      </w:r>
      <w:r w:rsidR="001F4E4C">
        <w:rPr>
          <w:rFonts w:ascii="PT Astra Serif" w:hAnsi="PT Astra Serif"/>
          <w:b/>
          <w:sz w:val="28"/>
          <w:szCs w:val="28"/>
        </w:rPr>
        <w:t>42-2</w:t>
      </w:r>
      <w:r w:rsidR="00A2575C" w:rsidRPr="001F4E4C">
        <w:rPr>
          <w:rFonts w:ascii="PT Astra Serif" w:hAnsi="PT Astra Serif"/>
          <w:b/>
          <w:sz w:val="28"/>
          <w:szCs w:val="28"/>
        </w:rPr>
        <w:t xml:space="preserve">  </w:t>
      </w:r>
      <w:r w:rsidRPr="001F4E4C">
        <w:rPr>
          <w:rFonts w:ascii="PT Astra Serif" w:hAnsi="PT Astra Serif"/>
          <w:b/>
          <w:sz w:val="28"/>
          <w:szCs w:val="28"/>
        </w:rPr>
        <w:t xml:space="preserve"> </w:t>
      </w:r>
    </w:p>
    <w:p w:rsidR="004950DA" w:rsidRPr="001F4E4C" w:rsidRDefault="004950DA" w:rsidP="004950DA">
      <w:pPr>
        <w:jc w:val="right"/>
        <w:rPr>
          <w:rFonts w:ascii="PT Astra Serif" w:hAnsi="PT Astra Serif"/>
        </w:rPr>
      </w:pPr>
    </w:p>
    <w:p w:rsidR="004950DA" w:rsidRPr="001F4E4C" w:rsidRDefault="004950DA" w:rsidP="004950DA">
      <w:pPr>
        <w:rPr>
          <w:rFonts w:ascii="PT Astra Serif" w:hAnsi="PT Astra Serif"/>
        </w:rPr>
      </w:pPr>
    </w:p>
    <w:p w:rsidR="004950DA" w:rsidRPr="001F4E4C" w:rsidRDefault="004950DA" w:rsidP="004950DA">
      <w:pPr>
        <w:rPr>
          <w:rFonts w:ascii="PT Astra Serif" w:hAnsi="PT Astra Serif"/>
        </w:rPr>
      </w:pPr>
    </w:p>
    <w:p w:rsidR="004950DA" w:rsidRPr="001F4E4C" w:rsidRDefault="004950DA" w:rsidP="004950DA">
      <w:pPr>
        <w:rPr>
          <w:rFonts w:ascii="PT Astra Serif" w:hAnsi="PT Astra Serif"/>
        </w:rPr>
      </w:pPr>
    </w:p>
    <w:p w:rsidR="004950DA" w:rsidRPr="001F4E4C" w:rsidRDefault="004950DA" w:rsidP="004950DA">
      <w:pPr>
        <w:jc w:val="center"/>
        <w:rPr>
          <w:rFonts w:ascii="PT Astra Serif" w:hAnsi="PT Astra Serif"/>
          <w:sz w:val="28"/>
          <w:szCs w:val="28"/>
        </w:rPr>
      </w:pPr>
      <w:r w:rsidRPr="001F4E4C">
        <w:rPr>
          <w:rFonts w:ascii="PT Astra Serif" w:hAnsi="PT Astra Serif"/>
          <w:sz w:val="28"/>
          <w:szCs w:val="28"/>
        </w:rPr>
        <w:t>Сведения</w:t>
      </w:r>
    </w:p>
    <w:p w:rsidR="004950DA" w:rsidRPr="001F4E4C" w:rsidRDefault="004950DA" w:rsidP="004950DA">
      <w:pPr>
        <w:jc w:val="center"/>
        <w:rPr>
          <w:rFonts w:ascii="PT Astra Serif" w:hAnsi="PT Astra Serif"/>
          <w:sz w:val="28"/>
          <w:szCs w:val="28"/>
        </w:rPr>
      </w:pPr>
      <w:r w:rsidRPr="001F4E4C">
        <w:rPr>
          <w:rFonts w:ascii="PT Astra Serif" w:hAnsi="PT Astra Serif"/>
          <w:sz w:val="28"/>
          <w:szCs w:val="28"/>
        </w:rPr>
        <w:t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</w:t>
      </w:r>
      <w:r w:rsidR="001F4E4C">
        <w:rPr>
          <w:rFonts w:ascii="PT Astra Serif" w:hAnsi="PT Astra Serif"/>
          <w:sz w:val="28"/>
          <w:szCs w:val="28"/>
        </w:rPr>
        <w:t xml:space="preserve"> их денежное содержание за  2022</w:t>
      </w:r>
      <w:r w:rsidRPr="001F4E4C">
        <w:rPr>
          <w:rFonts w:ascii="PT Astra Serif" w:hAnsi="PT Astra Serif"/>
          <w:sz w:val="28"/>
          <w:szCs w:val="28"/>
        </w:rPr>
        <w:t xml:space="preserve"> года</w:t>
      </w:r>
    </w:p>
    <w:p w:rsidR="004950DA" w:rsidRPr="001F4E4C" w:rsidRDefault="004950DA" w:rsidP="004950D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4950DA" w:rsidRPr="001F4E4C" w:rsidTr="001A54EB">
        <w:tc>
          <w:tcPr>
            <w:tcW w:w="3190" w:type="dxa"/>
          </w:tcPr>
          <w:p w:rsidR="004950DA" w:rsidRPr="001F4E4C" w:rsidRDefault="004950DA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4950DA" w:rsidRPr="001F4E4C" w:rsidRDefault="004950DA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4950DA" w:rsidRPr="001F4E4C" w:rsidRDefault="004950DA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>( человек</w:t>
            </w:r>
            <w:proofErr w:type="gramStart"/>
            <w:r w:rsidRPr="001F4E4C"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4950DA" w:rsidRPr="001F4E4C" w:rsidRDefault="004950DA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4950DA" w:rsidRPr="001F4E4C" w:rsidRDefault="004950DA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>( тыс. руб.)</w:t>
            </w:r>
          </w:p>
        </w:tc>
      </w:tr>
      <w:tr w:rsidR="004950DA" w:rsidRPr="001F4E4C" w:rsidTr="001A54EB">
        <w:tc>
          <w:tcPr>
            <w:tcW w:w="3190" w:type="dxa"/>
          </w:tcPr>
          <w:p w:rsidR="004950DA" w:rsidRPr="001F4E4C" w:rsidRDefault="004950DA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4950DA" w:rsidRPr="001F4E4C" w:rsidRDefault="004950DA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950DA" w:rsidRPr="001F4E4C" w:rsidRDefault="00326BCB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>1</w:t>
            </w:r>
            <w:r w:rsidR="00414D97">
              <w:rPr>
                <w:rFonts w:ascii="PT Astra Serif" w:hAnsi="PT Astra Serif"/>
                <w:sz w:val="28"/>
                <w:szCs w:val="28"/>
              </w:rPr>
              <w:t>447,6</w:t>
            </w:r>
          </w:p>
        </w:tc>
      </w:tr>
      <w:tr w:rsidR="004950DA" w:rsidRPr="001F4E4C" w:rsidTr="001A54EB">
        <w:tc>
          <w:tcPr>
            <w:tcW w:w="3190" w:type="dxa"/>
          </w:tcPr>
          <w:p w:rsidR="004950DA" w:rsidRPr="001F4E4C" w:rsidRDefault="004950DA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4950DA" w:rsidRPr="001F4E4C" w:rsidRDefault="00A2575C" w:rsidP="001A54EB">
            <w:pPr>
              <w:rPr>
                <w:rFonts w:ascii="PT Astra Serif" w:hAnsi="PT Astra Serif"/>
                <w:sz w:val="28"/>
                <w:szCs w:val="28"/>
              </w:rPr>
            </w:pPr>
            <w:r w:rsidRPr="001F4E4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950DA" w:rsidRPr="001F4E4C" w:rsidRDefault="00414D97" w:rsidP="001A54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332,4</w:t>
            </w:r>
          </w:p>
        </w:tc>
      </w:tr>
    </w:tbl>
    <w:p w:rsidR="004950DA" w:rsidRPr="001F4E4C" w:rsidRDefault="004950DA" w:rsidP="004950DA">
      <w:pPr>
        <w:rPr>
          <w:rFonts w:ascii="PT Astra Serif" w:hAnsi="PT Astra Serif"/>
          <w:sz w:val="28"/>
          <w:szCs w:val="28"/>
        </w:rPr>
      </w:pPr>
    </w:p>
    <w:p w:rsidR="004950DA" w:rsidRPr="001F4E4C" w:rsidRDefault="004950DA" w:rsidP="004950DA">
      <w:pPr>
        <w:rPr>
          <w:rFonts w:ascii="PT Astra Serif" w:hAnsi="PT Astra Serif"/>
          <w:sz w:val="28"/>
          <w:szCs w:val="28"/>
        </w:rPr>
      </w:pPr>
    </w:p>
    <w:p w:rsidR="004950DA" w:rsidRPr="001F4E4C" w:rsidRDefault="004950DA" w:rsidP="004950DA">
      <w:pPr>
        <w:rPr>
          <w:rFonts w:ascii="PT Astra Serif" w:hAnsi="PT Astra Serif"/>
          <w:sz w:val="28"/>
          <w:szCs w:val="28"/>
        </w:rPr>
      </w:pPr>
    </w:p>
    <w:p w:rsidR="004950DA" w:rsidRPr="001F4E4C" w:rsidRDefault="004950DA" w:rsidP="004950DA">
      <w:pPr>
        <w:rPr>
          <w:rFonts w:ascii="PT Astra Serif" w:hAnsi="PT Astra Serif"/>
          <w:sz w:val="28"/>
          <w:szCs w:val="28"/>
        </w:rPr>
      </w:pPr>
    </w:p>
    <w:p w:rsidR="004950DA" w:rsidRPr="001F4E4C" w:rsidRDefault="004950DA" w:rsidP="004950DA">
      <w:pPr>
        <w:rPr>
          <w:rFonts w:ascii="PT Astra Serif" w:hAnsi="PT Astra Serif"/>
          <w:sz w:val="28"/>
          <w:szCs w:val="28"/>
        </w:rPr>
      </w:pPr>
    </w:p>
    <w:p w:rsidR="004950DA" w:rsidRPr="001F4E4C" w:rsidRDefault="004950DA" w:rsidP="004950DA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4950DA" w:rsidRPr="001F4E4C" w:rsidRDefault="004950DA" w:rsidP="004950DA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1F4E4C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4950DA" w:rsidRPr="001F4E4C" w:rsidRDefault="004950DA" w:rsidP="00F57799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950DA" w:rsidRPr="001F4E4C" w:rsidRDefault="004950DA" w:rsidP="00F57799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950DA" w:rsidRPr="001F4E4C" w:rsidRDefault="004950DA" w:rsidP="00F57799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950DA" w:rsidRPr="001F4E4C" w:rsidRDefault="004950DA" w:rsidP="00F57799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950DA" w:rsidRPr="001F4E4C" w:rsidRDefault="004950DA" w:rsidP="00F57799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950DA" w:rsidRPr="001F4E4C" w:rsidRDefault="004950DA" w:rsidP="00F57799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950DA" w:rsidRPr="001F4E4C" w:rsidRDefault="004950DA" w:rsidP="00F57799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950DA" w:rsidRPr="001F4E4C" w:rsidRDefault="004950DA" w:rsidP="00F57799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950DA" w:rsidRPr="001F4E4C" w:rsidRDefault="004950DA" w:rsidP="00F57799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sectPr w:rsidR="004950DA" w:rsidRPr="001F4E4C" w:rsidSect="005E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6B"/>
    <w:rsid w:val="00013BC7"/>
    <w:rsid w:val="00057D7B"/>
    <w:rsid w:val="000A6AAB"/>
    <w:rsid w:val="000F39AA"/>
    <w:rsid w:val="001448F7"/>
    <w:rsid w:val="00153827"/>
    <w:rsid w:val="00191DE9"/>
    <w:rsid w:val="001E343E"/>
    <w:rsid w:val="001F17F5"/>
    <w:rsid w:val="001F4E4C"/>
    <w:rsid w:val="00211663"/>
    <w:rsid w:val="00212466"/>
    <w:rsid w:val="00326BCB"/>
    <w:rsid w:val="0034622E"/>
    <w:rsid w:val="00414D97"/>
    <w:rsid w:val="00425378"/>
    <w:rsid w:val="00472385"/>
    <w:rsid w:val="004950DA"/>
    <w:rsid w:val="004B0A91"/>
    <w:rsid w:val="005023E6"/>
    <w:rsid w:val="0050484D"/>
    <w:rsid w:val="00532D7B"/>
    <w:rsid w:val="00556DBD"/>
    <w:rsid w:val="005E47EA"/>
    <w:rsid w:val="006044D6"/>
    <w:rsid w:val="00623DE3"/>
    <w:rsid w:val="007C5BA5"/>
    <w:rsid w:val="008E7C70"/>
    <w:rsid w:val="00A2575C"/>
    <w:rsid w:val="00A6795B"/>
    <w:rsid w:val="00AD184C"/>
    <w:rsid w:val="00AE3183"/>
    <w:rsid w:val="00B80006"/>
    <w:rsid w:val="00CE68DD"/>
    <w:rsid w:val="00D30156"/>
    <w:rsid w:val="00E1576B"/>
    <w:rsid w:val="00EA24B6"/>
    <w:rsid w:val="00EA3858"/>
    <w:rsid w:val="00EA65EC"/>
    <w:rsid w:val="00EC3844"/>
    <w:rsid w:val="00F245D5"/>
    <w:rsid w:val="00F31E20"/>
    <w:rsid w:val="00F5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2023-04-20T12:09:00Z</cp:lastPrinted>
  <dcterms:created xsi:type="dcterms:W3CDTF">2017-05-04T04:28:00Z</dcterms:created>
  <dcterms:modified xsi:type="dcterms:W3CDTF">2023-04-28T11:31:00Z</dcterms:modified>
</cp:coreProperties>
</file>