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E9" w:rsidRPr="007A3B65" w:rsidRDefault="00A27DE9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>АДМИНИСТРАЦИЯ</w:t>
      </w:r>
    </w:p>
    <w:p w:rsidR="00A27DE9" w:rsidRPr="007A3B65" w:rsidRDefault="00A27DE9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СОЦЗЕМЛЕДЕЛЬСКОГО</w:t>
      </w:r>
      <w:r w:rsidRPr="007A3B65">
        <w:rPr>
          <w:rFonts w:ascii="PT Astra Serif" w:hAnsi="PT Astra Serif"/>
          <w:bCs/>
          <w:sz w:val="28"/>
          <w:szCs w:val="28"/>
        </w:rPr>
        <w:t xml:space="preserve"> МУНИЦИПАЛЬНОГО ОБРАЗОВАНИЯ</w:t>
      </w:r>
    </w:p>
    <w:p w:rsidR="00A27DE9" w:rsidRPr="007A3B65" w:rsidRDefault="00A27DE9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 xml:space="preserve">БАЛАШОВСКОГО МУНИЦИПАЛЬНОГО РАЙОНА </w:t>
      </w:r>
    </w:p>
    <w:p w:rsidR="00A27DE9" w:rsidRPr="007A3B65" w:rsidRDefault="00A27DE9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>САРАТОВСКОЙ ОБЛАСТИ</w:t>
      </w: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>ПОСТАНОВЛЕНИЕ</w:t>
      </w: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 xml:space="preserve">от </w:t>
      </w:r>
      <w:r w:rsidR="003A07A9">
        <w:rPr>
          <w:rFonts w:ascii="PT Astra Serif" w:hAnsi="PT Astra Serif"/>
          <w:bCs/>
          <w:sz w:val="28"/>
          <w:szCs w:val="28"/>
        </w:rPr>
        <w:t>14</w:t>
      </w:r>
      <w:r w:rsidRPr="007A3B65">
        <w:rPr>
          <w:rFonts w:ascii="PT Astra Serif" w:hAnsi="PT Astra Serif"/>
          <w:bCs/>
          <w:sz w:val="28"/>
          <w:szCs w:val="28"/>
        </w:rPr>
        <w:t>.</w:t>
      </w:r>
      <w:r w:rsidR="003A07A9">
        <w:rPr>
          <w:rFonts w:ascii="PT Astra Serif" w:hAnsi="PT Astra Serif"/>
          <w:bCs/>
          <w:sz w:val="28"/>
          <w:szCs w:val="28"/>
        </w:rPr>
        <w:t>01</w:t>
      </w:r>
      <w:r w:rsidRPr="007A3B65">
        <w:rPr>
          <w:rFonts w:ascii="PT Astra Serif" w:hAnsi="PT Astra Serif"/>
          <w:bCs/>
          <w:sz w:val="28"/>
          <w:szCs w:val="28"/>
        </w:rPr>
        <w:t>.202</w:t>
      </w:r>
      <w:r w:rsidR="003A07A9">
        <w:rPr>
          <w:rFonts w:ascii="PT Astra Serif" w:hAnsi="PT Astra Serif"/>
          <w:bCs/>
          <w:sz w:val="28"/>
          <w:szCs w:val="28"/>
        </w:rPr>
        <w:t>6</w:t>
      </w:r>
      <w:r w:rsidRPr="007A3B65">
        <w:rPr>
          <w:rFonts w:ascii="PT Astra Serif" w:hAnsi="PT Astra Serif"/>
          <w:bCs/>
          <w:sz w:val="28"/>
          <w:szCs w:val="28"/>
        </w:rPr>
        <w:t xml:space="preserve">    № </w:t>
      </w:r>
      <w:r w:rsidR="003A07A9">
        <w:rPr>
          <w:rFonts w:ascii="PT Astra Serif" w:hAnsi="PT Astra Serif"/>
          <w:bCs/>
          <w:sz w:val="28"/>
          <w:szCs w:val="28"/>
        </w:rPr>
        <w:t>1</w:t>
      </w:r>
      <w:bookmarkStart w:id="0" w:name="_GoBack"/>
      <w:bookmarkEnd w:id="0"/>
      <w:r w:rsidRPr="007A3B65">
        <w:rPr>
          <w:rFonts w:ascii="PT Astra Serif" w:hAnsi="PT Astra Serif"/>
          <w:bCs/>
          <w:sz w:val="28"/>
          <w:szCs w:val="28"/>
        </w:rPr>
        <w:t xml:space="preserve">-п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    </w:t>
      </w:r>
      <w:r w:rsidRPr="007A3B6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п. Соцземледельский</w:t>
      </w:r>
      <w:r w:rsidRPr="007A3B65">
        <w:rPr>
          <w:rFonts w:ascii="PT Astra Serif" w:hAnsi="PT Astra Serif"/>
          <w:bCs/>
          <w:sz w:val="28"/>
          <w:szCs w:val="28"/>
        </w:rPr>
        <w:t xml:space="preserve">                                           </w:t>
      </w:r>
    </w:p>
    <w:p w:rsidR="00A27DE9" w:rsidRPr="007A3B65" w:rsidRDefault="00A27DE9" w:rsidP="00A27DE9">
      <w:pPr>
        <w:tabs>
          <w:tab w:val="left" w:pos="2254"/>
        </w:tabs>
        <w:ind w:left="-120" w:right="5967"/>
        <w:jc w:val="both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tabs>
          <w:tab w:val="left" w:pos="3480"/>
          <w:tab w:val="left" w:pos="6464"/>
        </w:tabs>
        <w:spacing w:line="0" w:lineRule="atLeast"/>
        <w:ind w:left="-119" w:right="5967"/>
        <w:jc w:val="both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ab/>
      </w:r>
    </w:p>
    <w:p w:rsidR="00A27DE9" w:rsidRPr="007A3B65" w:rsidRDefault="00A27DE9" w:rsidP="00A27DE9">
      <w:pPr>
        <w:ind w:right="5101"/>
        <w:jc w:val="both"/>
        <w:rPr>
          <w:rFonts w:ascii="PT Astra Serif" w:hAnsi="PT Astra Serif"/>
          <w:sz w:val="28"/>
          <w:szCs w:val="28"/>
        </w:rPr>
      </w:pPr>
      <w:r w:rsidRPr="007A3B65">
        <w:rPr>
          <w:rFonts w:ascii="PT Astra Serif" w:hAnsi="PT Astra Serif"/>
          <w:sz w:val="28"/>
          <w:szCs w:val="28"/>
        </w:rPr>
        <w:t>Об утверждении списка невостребованных земельных долей</w:t>
      </w:r>
    </w:p>
    <w:p w:rsidR="00A27DE9" w:rsidRPr="007A3B65" w:rsidRDefault="00A27DE9" w:rsidP="00A27DE9">
      <w:pPr>
        <w:ind w:right="4818"/>
        <w:jc w:val="both"/>
        <w:rPr>
          <w:rFonts w:ascii="PT Astra Serif" w:hAnsi="PT Astra Serif"/>
          <w:sz w:val="28"/>
          <w:szCs w:val="28"/>
        </w:rPr>
      </w:pPr>
    </w:p>
    <w:p w:rsidR="00A27DE9" w:rsidRPr="007A3B65" w:rsidRDefault="00A27DE9" w:rsidP="00A27DE9">
      <w:pPr>
        <w:ind w:right="4818"/>
        <w:jc w:val="both"/>
        <w:rPr>
          <w:rFonts w:ascii="PT Astra Serif" w:hAnsi="PT Astra Serif"/>
          <w:sz w:val="28"/>
          <w:szCs w:val="28"/>
        </w:rPr>
      </w:pPr>
    </w:p>
    <w:p w:rsidR="00A27DE9" w:rsidRDefault="00A27DE9" w:rsidP="00A27DE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A3B65">
        <w:rPr>
          <w:rFonts w:ascii="PT Astra Serif" w:hAnsi="PT Astra Serif"/>
          <w:sz w:val="28"/>
          <w:szCs w:val="28"/>
        </w:rPr>
        <w:t xml:space="preserve">На основании </w:t>
      </w:r>
      <w:proofErr w:type="spellStart"/>
      <w:r w:rsidRPr="007A3B65">
        <w:rPr>
          <w:rFonts w:ascii="PT Astra Serif" w:hAnsi="PT Astra Serif"/>
          <w:sz w:val="28"/>
          <w:szCs w:val="28"/>
        </w:rPr>
        <w:t>ст.ст</w:t>
      </w:r>
      <w:proofErr w:type="spellEnd"/>
      <w:r w:rsidRPr="007A3B65">
        <w:rPr>
          <w:rFonts w:ascii="PT Astra Serif" w:hAnsi="PT Astra Serif"/>
          <w:sz w:val="28"/>
          <w:szCs w:val="28"/>
        </w:rPr>
        <w:t xml:space="preserve">. 12.1, 14, 14.1. Федерального закона от 24 июля 2002 года № 101-ФЗ «Об обороте земель сельскохозяйственного назначения», рассмотрев список невостребованных земельных долей, который был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размещен в  средствах массой информации газете:</w:t>
      </w:r>
      <w:r w:rsidRPr="007A3B65">
        <w:rPr>
          <w:rFonts w:ascii="PT Astra Serif" w:hAnsi="PT Astra Serif"/>
          <w:sz w:val="28"/>
          <w:szCs w:val="28"/>
        </w:rPr>
        <w:t xml:space="preserve"> газете «</w:t>
      </w:r>
      <w:proofErr w:type="spellStart"/>
      <w:proofErr w:type="gramStart"/>
      <w:r w:rsidRPr="007A3B65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Pr="007A3B65">
        <w:rPr>
          <w:rFonts w:ascii="PT Astra Serif" w:hAnsi="PT Astra Serif"/>
          <w:sz w:val="28"/>
          <w:szCs w:val="28"/>
        </w:rPr>
        <w:t xml:space="preserve"> правда» </w:t>
      </w:r>
      <w:r>
        <w:rPr>
          <w:rFonts w:ascii="PT Astra Serif" w:hAnsi="PT Astra Serif"/>
          <w:sz w:val="28"/>
          <w:szCs w:val="28"/>
        </w:rPr>
        <w:t>28 августа</w:t>
      </w:r>
      <w:r w:rsidRPr="007A3B65">
        <w:rPr>
          <w:rFonts w:ascii="PT Astra Serif" w:hAnsi="PT Astra Serif"/>
          <w:sz w:val="28"/>
          <w:szCs w:val="28"/>
        </w:rPr>
        <w:t xml:space="preserve"> 2025 года № </w:t>
      </w:r>
      <w:r w:rsidR="00BA756B">
        <w:rPr>
          <w:rFonts w:ascii="PT Astra Serif" w:hAnsi="PT Astra Serif"/>
          <w:sz w:val="28"/>
          <w:szCs w:val="28"/>
        </w:rPr>
        <w:t>35</w:t>
      </w:r>
      <w:r w:rsidRPr="007A3B65">
        <w:rPr>
          <w:rFonts w:ascii="PT Astra Serif" w:hAnsi="PT Astra Serif"/>
          <w:sz w:val="28"/>
          <w:szCs w:val="28"/>
        </w:rPr>
        <w:t xml:space="preserve"> (21</w:t>
      </w:r>
      <w:r w:rsidR="00BA756B">
        <w:rPr>
          <w:rFonts w:ascii="PT Astra Serif" w:hAnsi="PT Astra Serif"/>
          <w:sz w:val="28"/>
          <w:szCs w:val="28"/>
        </w:rPr>
        <w:t>905</w:t>
      </w:r>
      <w:r w:rsidRPr="007A3B65">
        <w:rPr>
          <w:rFonts w:ascii="PT Astra Serif" w:hAnsi="PT Astra Serif"/>
          <w:sz w:val="28"/>
          <w:szCs w:val="28"/>
        </w:rPr>
        <w:t xml:space="preserve">), на информационных щитах, расположенных на территории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/>
          <w:sz w:val="28"/>
          <w:szCs w:val="28"/>
        </w:rPr>
        <w:t xml:space="preserve">; 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и уведомление </w:t>
      </w:r>
      <w:r w:rsidRPr="007A3B65">
        <w:rPr>
          <w:rFonts w:ascii="PT Astra Serif" w:hAnsi="PT Astra Serif"/>
          <w:sz w:val="28"/>
          <w:szCs w:val="28"/>
        </w:rPr>
        <w:t>о проведении общего собрания участников общей долевой собственности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Саратовской области, которое было размещено в средствах массой информации: </w:t>
      </w:r>
      <w:r w:rsidRPr="007A3B65">
        <w:rPr>
          <w:rFonts w:ascii="PT Astra Serif" w:hAnsi="PT Astra Serif"/>
          <w:sz w:val="28"/>
          <w:szCs w:val="28"/>
        </w:rPr>
        <w:t>газете «</w:t>
      </w:r>
      <w:proofErr w:type="spellStart"/>
      <w:proofErr w:type="gramStart"/>
      <w:r w:rsidRPr="007A3B65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Pr="007A3B65">
        <w:rPr>
          <w:rFonts w:ascii="PT Astra Serif" w:hAnsi="PT Astra Serif"/>
          <w:sz w:val="28"/>
          <w:szCs w:val="28"/>
        </w:rPr>
        <w:t xml:space="preserve"> правда» </w:t>
      </w:r>
      <w:r>
        <w:rPr>
          <w:rFonts w:ascii="PT Astra Serif" w:hAnsi="PT Astra Serif"/>
          <w:sz w:val="28"/>
          <w:szCs w:val="28"/>
        </w:rPr>
        <w:t xml:space="preserve"> 28.08.</w:t>
      </w:r>
      <w:r w:rsidRPr="007A3B65">
        <w:rPr>
          <w:rFonts w:ascii="PT Astra Serif" w:hAnsi="PT Astra Serif"/>
          <w:sz w:val="28"/>
          <w:szCs w:val="28"/>
        </w:rPr>
        <w:t xml:space="preserve">2025 года № </w:t>
      </w:r>
      <w:r w:rsidR="00BA756B">
        <w:rPr>
          <w:rFonts w:ascii="PT Astra Serif" w:hAnsi="PT Astra Serif"/>
          <w:sz w:val="28"/>
          <w:szCs w:val="28"/>
        </w:rPr>
        <w:t>35</w:t>
      </w:r>
      <w:r w:rsidRPr="007A3B65">
        <w:rPr>
          <w:rFonts w:ascii="PT Astra Serif" w:hAnsi="PT Astra Serif"/>
          <w:sz w:val="28"/>
          <w:szCs w:val="28"/>
        </w:rPr>
        <w:t xml:space="preserve"> (21</w:t>
      </w:r>
      <w:r w:rsidR="00BA756B">
        <w:rPr>
          <w:rFonts w:ascii="PT Astra Serif" w:hAnsi="PT Astra Serif"/>
          <w:sz w:val="28"/>
          <w:szCs w:val="28"/>
        </w:rPr>
        <w:t>905)</w:t>
      </w:r>
      <w:r w:rsidRPr="007A3B65">
        <w:rPr>
          <w:rFonts w:ascii="PT Astra Serif" w:hAnsi="PT Astra Serif"/>
          <w:sz w:val="28"/>
          <w:szCs w:val="28"/>
        </w:rPr>
        <w:t xml:space="preserve"> и информационных щитах, расположенных на территории </w:t>
      </w:r>
      <w:r>
        <w:rPr>
          <w:rFonts w:ascii="PT Astra Serif" w:hAnsi="PT Astra Serif"/>
          <w:sz w:val="28"/>
          <w:szCs w:val="28"/>
        </w:rPr>
        <w:t>Соцземледельского</w:t>
      </w:r>
      <w:r w:rsidRPr="007A3B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/>
          <w:sz w:val="28"/>
          <w:szCs w:val="28"/>
        </w:rPr>
        <w:t xml:space="preserve">;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 выписки из ЕГРН от </w:t>
      </w:r>
      <w:r w:rsidR="006B6098">
        <w:rPr>
          <w:rFonts w:ascii="PT Astra Serif" w:hAnsi="PT Astra Serif" w:cs="Arial"/>
          <w:color w:val="000000"/>
          <w:sz w:val="28"/>
          <w:szCs w:val="28"/>
        </w:rPr>
        <w:t xml:space="preserve">14 октября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2025 на земельный участок сельскохозяйственного назначения площадью  </w:t>
      </w:r>
      <w:r w:rsidR="006B6098">
        <w:rPr>
          <w:rFonts w:ascii="PT Astra Serif" w:hAnsi="PT Astra Serif" w:cs="Arial"/>
          <w:color w:val="000000"/>
          <w:sz w:val="28"/>
          <w:szCs w:val="28"/>
        </w:rPr>
        <w:t xml:space="preserve">8701700 </w:t>
      </w:r>
      <w:proofErr w:type="spellStart"/>
      <w:r w:rsidRPr="007A3B65">
        <w:rPr>
          <w:rFonts w:ascii="PT Astra Serif" w:hAnsi="PT Astra Serif" w:cs="Arial"/>
          <w:color w:val="000000"/>
          <w:sz w:val="28"/>
          <w:szCs w:val="28"/>
        </w:rPr>
        <w:t>кв.м</w:t>
      </w:r>
      <w:proofErr w:type="spellEnd"/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., кадастровый  номер </w:t>
      </w:r>
      <w:r w:rsidRPr="007A3B65">
        <w:rPr>
          <w:rFonts w:ascii="PT Astra Serif" w:hAnsi="PT Astra Serif"/>
          <w:sz w:val="28"/>
          <w:szCs w:val="28"/>
        </w:rPr>
        <w:t>64:06:000000:</w:t>
      </w:r>
      <w:r>
        <w:rPr>
          <w:rFonts w:ascii="PT Astra Serif" w:hAnsi="PT Astra Serif"/>
          <w:sz w:val="28"/>
          <w:szCs w:val="28"/>
        </w:rPr>
        <w:t>6</w:t>
      </w:r>
      <w:r w:rsidRPr="007A3B65">
        <w:rPr>
          <w:rFonts w:ascii="PT Astra Serif" w:hAnsi="PT Astra Serif"/>
          <w:sz w:val="28"/>
          <w:szCs w:val="28"/>
        </w:rPr>
        <w:t xml:space="preserve">, расположенный по адресу: </w:t>
      </w:r>
      <w:r w:rsidRPr="007A3B65">
        <w:rPr>
          <w:rFonts w:ascii="PT Astra Serif" w:hAnsi="PT Astra Serif" w:cs="TimesNewRomanPSMT"/>
          <w:sz w:val="28"/>
          <w:szCs w:val="28"/>
        </w:rPr>
        <w:t xml:space="preserve">Саратовская область, р-н Балашовский, </w:t>
      </w:r>
      <w:r>
        <w:rPr>
          <w:rFonts w:ascii="PT Astra Serif" w:hAnsi="PT Astra Serif" w:cs="TimesNewRomanPSMT"/>
          <w:sz w:val="28"/>
          <w:szCs w:val="28"/>
        </w:rPr>
        <w:t>п. Соцземледельский</w:t>
      </w:r>
      <w:r w:rsidRPr="007A3B65">
        <w:rPr>
          <w:rFonts w:ascii="PT Astra Serif" w:hAnsi="PT Astra Serif" w:cs="TimesNewRomanPSMT"/>
          <w:sz w:val="28"/>
          <w:szCs w:val="28"/>
        </w:rPr>
        <w:t xml:space="preserve">, территория </w:t>
      </w:r>
      <w:r>
        <w:rPr>
          <w:rFonts w:ascii="PT Astra Serif" w:hAnsi="PT Astra Serif" w:cs="TimesNewRomanPSMT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TimesNewRomanPSMT"/>
          <w:sz w:val="28"/>
          <w:szCs w:val="28"/>
        </w:rPr>
        <w:t xml:space="preserve">МО,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а также тем, что собрание собственников земельных участков о признании земельных участков невостребованными не состоялось в связи с отсутствием кворума, администрация </w:t>
      </w:r>
      <w:r>
        <w:rPr>
          <w:rFonts w:ascii="PT Astra Serif" w:hAnsi="PT Astra Serif" w:cs="Arial"/>
          <w:color w:val="000000"/>
          <w:sz w:val="28"/>
          <w:szCs w:val="28"/>
        </w:rPr>
        <w:t>Соцземледельского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, -</w:t>
      </w:r>
    </w:p>
    <w:p w:rsidR="00A27DE9" w:rsidRPr="009D0041" w:rsidRDefault="00A27DE9" w:rsidP="00A27DE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16"/>
          <w:szCs w:val="16"/>
        </w:rPr>
      </w:pPr>
    </w:p>
    <w:p w:rsidR="00A27DE9" w:rsidRDefault="00A27DE9" w:rsidP="00A27DE9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A3B65">
        <w:rPr>
          <w:rFonts w:ascii="PT Astra Serif" w:hAnsi="PT Astra Serif"/>
          <w:sz w:val="28"/>
          <w:szCs w:val="28"/>
        </w:rPr>
        <w:t xml:space="preserve">    </w:t>
      </w:r>
      <w:r w:rsidRPr="007A3B65">
        <w:rPr>
          <w:rFonts w:ascii="PT Astra Serif" w:hAnsi="PT Astra Serif"/>
          <w:sz w:val="28"/>
          <w:szCs w:val="28"/>
        </w:rPr>
        <w:tab/>
      </w:r>
      <w:r w:rsidRPr="007A3B65">
        <w:rPr>
          <w:rFonts w:ascii="PT Astra Serif" w:hAnsi="PT Astra Serif"/>
          <w:color w:val="000000"/>
          <w:sz w:val="28"/>
          <w:szCs w:val="28"/>
        </w:rPr>
        <w:t xml:space="preserve">ПОСТАНОВЛЯЕТ: </w:t>
      </w:r>
    </w:p>
    <w:p w:rsidR="00A27DE9" w:rsidRPr="009D0041" w:rsidRDefault="00A27DE9" w:rsidP="00A27DE9">
      <w:pPr>
        <w:ind w:firstLine="708"/>
        <w:jc w:val="both"/>
        <w:rPr>
          <w:rFonts w:ascii="PT Astra Serif" w:hAnsi="PT Astra Serif"/>
          <w:color w:val="000000"/>
          <w:sz w:val="16"/>
          <w:szCs w:val="16"/>
        </w:rPr>
      </w:pPr>
    </w:p>
    <w:p w:rsidR="00A27DE9" w:rsidRDefault="00A27DE9" w:rsidP="00A27DE9">
      <w:pPr>
        <w:ind w:firstLine="851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1.Утвердить список </w:t>
      </w:r>
      <w:r w:rsidR="001709F4">
        <w:rPr>
          <w:rFonts w:ascii="PT Astra Serif" w:hAnsi="PT Astra Serif" w:cs="Arial"/>
          <w:color w:val="000000"/>
          <w:sz w:val="28"/>
          <w:szCs w:val="28"/>
        </w:rPr>
        <w:t>8</w:t>
      </w:r>
      <w:r>
        <w:rPr>
          <w:rFonts w:ascii="PT Astra Serif" w:hAnsi="PT Astra Serif" w:cs="Arial"/>
          <w:color w:val="000000"/>
          <w:sz w:val="28"/>
          <w:szCs w:val="28"/>
        </w:rPr>
        <w:t>-м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и невостребованных долей из земель сельскохозяйственного назначения в границах землепользования на территории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района,  Саратовской области согласно прилагаемому списку (приложение №1), который является неотъемлемой частью настоящего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постановления.</w:t>
      </w:r>
    </w:p>
    <w:p w:rsidR="00A27DE9" w:rsidRDefault="00A27DE9" w:rsidP="00A27DE9">
      <w:pPr>
        <w:ind w:firstLine="851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7A3B65">
        <w:rPr>
          <w:rFonts w:ascii="PT Astra Serif" w:hAnsi="PT Astra Serif" w:cs="Arial"/>
          <w:color w:val="000000"/>
          <w:sz w:val="28"/>
          <w:szCs w:val="28"/>
        </w:rPr>
        <w:lastRenderedPageBreak/>
        <w:t xml:space="preserve">2.Признать право муниципальной собственности за муниципальным образованием - </w:t>
      </w:r>
      <w:proofErr w:type="spellStart"/>
      <w:r>
        <w:rPr>
          <w:rFonts w:ascii="PT Astra Serif" w:hAnsi="PT Astra Serif" w:cs="Arial"/>
          <w:color w:val="000000"/>
          <w:sz w:val="28"/>
          <w:szCs w:val="28"/>
        </w:rPr>
        <w:t>Соцземледельским</w:t>
      </w:r>
      <w:proofErr w:type="spellEnd"/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муниципальным образованием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Саратовской области на  (</w:t>
      </w:r>
      <w:r w:rsidR="006B6098">
        <w:rPr>
          <w:rFonts w:ascii="PT Astra Serif" w:hAnsi="PT Astra Serif" w:cs="Arial"/>
          <w:color w:val="000000"/>
          <w:sz w:val="28"/>
          <w:szCs w:val="28"/>
        </w:rPr>
        <w:t>восемь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) невостребованных земельных долей, общей площадью </w:t>
      </w:r>
      <w:r>
        <w:rPr>
          <w:rFonts w:ascii="PT Astra Serif" w:hAnsi="PT Astra Serif" w:cs="Arial"/>
          <w:color w:val="000000"/>
          <w:sz w:val="28"/>
          <w:szCs w:val="28"/>
        </w:rPr>
        <w:t>8</w:t>
      </w:r>
      <w:r w:rsidR="001709F4">
        <w:rPr>
          <w:rFonts w:ascii="PT Astra Serif" w:hAnsi="PT Astra Serif" w:cs="Arial"/>
          <w:color w:val="000000"/>
          <w:sz w:val="28"/>
          <w:szCs w:val="28"/>
        </w:rPr>
        <w:t>7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,</w:t>
      </w:r>
      <w:r w:rsidR="001709F4">
        <w:rPr>
          <w:rFonts w:ascii="PT Astra Serif" w:hAnsi="PT Astra Serif" w:cs="Arial"/>
          <w:color w:val="000000"/>
          <w:sz w:val="28"/>
          <w:szCs w:val="28"/>
        </w:rPr>
        <w:t>2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га в праве общей долевой собственности на земельный участок к</w:t>
      </w:r>
      <w:r>
        <w:rPr>
          <w:rFonts w:ascii="PT Astra Serif" w:hAnsi="PT Astra Serif" w:cs="Arial"/>
          <w:color w:val="000000"/>
          <w:sz w:val="28"/>
          <w:szCs w:val="28"/>
        </w:rPr>
        <w:t>адастровый номер 64:06:000000:6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из состава земель сельскохозяйственного назначения на территории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 Саратовской области.</w:t>
      </w:r>
      <w:proofErr w:type="gramEnd"/>
    </w:p>
    <w:p w:rsidR="00A27DE9" w:rsidRDefault="00A27DE9" w:rsidP="00A27DE9">
      <w:pPr>
        <w:ind w:firstLine="851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3.Обратиться в Управление Федеральной службы государственной регистрации, кадастра и картографии по Саратовской области с требованием о регистрации права муниципальной собственности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Саратовской области на земельные доли, признанные невостребованными в установленном ст.21.1 Федерального закона РФ № 101-ФЗ  «Об обороте земель сельскохозяйственного назначения» от 24 июля 2002 года. </w:t>
      </w:r>
      <w:proofErr w:type="gramEnd"/>
    </w:p>
    <w:p w:rsidR="00A27DE9" w:rsidRPr="007A3B65" w:rsidRDefault="001709F4" w:rsidP="00A27DE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27DE9" w:rsidRPr="007A3B65">
        <w:rPr>
          <w:rFonts w:ascii="PT Astra Serif" w:hAnsi="PT Astra Serif"/>
          <w:sz w:val="28"/>
          <w:szCs w:val="28"/>
        </w:rPr>
        <w:t>.</w:t>
      </w:r>
      <w:r w:rsidR="00A27DE9" w:rsidRPr="007A3B65">
        <w:rPr>
          <w:rFonts w:ascii="PT Astra Serif" w:hAnsi="PT Astra Serif"/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 w:rsidR="00A27DE9" w:rsidRPr="007A3B65">
        <w:rPr>
          <w:rFonts w:ascii="PT Astra Serif" w:hAnsi="PT Astra Serif"/>
          <w:sz w:val="28"/>
          <w:szCs w:val="28"/>
        </w:rPr>
        <w:t>.</w:t>
      </w:r>
    </w:p>
    <w:p w:rsidR="00A27DE9" w:rsidRPr="007A3B65" w:rsidRDefault="00A27DE9" w:rsidP="00A27DE9">
      <w:pPr>
        <w:ind w:left="-12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1709F4">
        <w:rPr>
          <w:rFonts w:ascii="PT Astra Serif" w:hAnsi="PT Astra Serif"/>
          <w:sz w:val="28"/>
          <w:szCs w:val="28"/>
        </w:rPr>
        <w:t>5</w:t>
      </w:r>
      <w:r w:rsidRPr="007A3B65">
        <w:rPr>
          <w:rFonts w:ascii="PT Astra Serif" w:hAnsi="PT Astra Serif"/>
          <w:sz w:val="28"/>
          <w:szCs w:val="28"/>
        </w:rPr>
        <w:t>.</w:t>
      </w:r>
      <w:proofErr w:type="gramStart"/>
      <w:r w:rsidRPr="007A3B6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A3B65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A27DE9" w:rsidRPr="007A3B65" w:rsidRDefault="00A27DE9" w:rsidP="00A27DE9">
      <w:pPr>
        <w:ind w:left="-120" w:firstLine="600"/>
        <w:jc w:val="both"/>
        <w:rPr>
          <w:rFonts w:ascii="PT Astra Serif" w:hAnsi="PT Astra Serif"/>
          <w:sz w:val="28"/>
          <w:szCs w:val="28"/>
        </w:rPr>
      </w:pPr>
    </w:p>
    <w:p w:rsidR="00A27DE9" w:rsidRPr="007A3B65" w:rsidRDefault="00A27DE9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 xml:space="preserve">Глава </w:t>
      </w:r>
      <w:r>
        <w:rPr>
          <w:rFonts w:ascii="PT Astra Serif" w:hAnsi="PT Astra Serif"/>
          <w:bCs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/>
          <w:bCs/>
          <w:sz w:val="28"/>
          <w:szCs w:val="28"/>
        </w:rPr>
        <w:t>муниципального образования</w:t>
      </w:r>
    </w:p>
    <w:p w:rsidR="00A27DE9" w:rsidRPr="007A3B65" w:rsidRDefault="00A27DE9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>Балашовского муниципального района</w:t>
      </w:r>
    </w:p>
    <w:p w:rsidR="00A27DE9" w:rsidRDefault="00A27DE9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 xml:space="preserve">Саратовской области  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>О.В. Костикова</w:t>
      </w: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1709F4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Приложение №1</w:t>
      </w:r>
    </w:p>
    <w:p w:rsidR="001709F4" w:rsidRDefault="001709F4" w:rsidP="001709F4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</w:p>
    <w:p w:rsidR="001709F4" w:rsidRDefault="001709F4" w:rsidP="001709F4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Список выявленных собственников невостребованных земельных долей</w:t>
      </w:r>
      <w:r>
        <w:rPr>
          <w:rFonts w:ascii="PT Astra Serif" w:hAnsi="PT Astra Serif"/>
          <w:bCs/>
          <w:sz w:val="28"/>
          <w:szCs w:val="28"/>
        </w:rPr>
        <w:tab/>
      </w:r>
    </w:p>
    <w:p w:rsidR="001709F4" w:rsidRDefault="00106091" w:rsidP="001709F4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</w:t>
      </w:r>
      <w:r w:rsidR="001709F4">
        <w:rPr>
          <w:rFonts w:ascii="PT Astra Serif" w:hAnsi="PT Astra Serif"/>
          <w:bCs/>
          <w:sz w:val="28"/>
          <w:szCs w:val="28"/>
        </w:rPr>
        <w:t>а территории Соцземледельского муниципального образования Балашовского муниципального района Саратовской области</w:t>
      </w:r>
    </w:p>
    <w:p w:rsidR="001709F4" w:rsidRDefault="001709F4" w:rsidP="001709F4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</w:t>
      </w:r>
      <w:proofErr w:type="spellStart"/>
      <w:r>
        <w:rPr>
          <w:rFonts w:ascii="PT Astra Serif" w:hAnsi="PT Astra Serif"/>
          <w:bCs/>
          <w:sz w:val="28"/>
          <w:szCs w:val="28"/>
        </w:rPr>
        <w:t>Абузяров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Джавит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Мухтарович</w:t>
      </w:r>
      <w:proofErr w:type="spellEnd"/>
      <w:r w:rsidR="006B6098">
        <w:rPr>
          <w:rFonts w:ascii="PT Astra Serif" w:hAnsi="PT Astra Serif"/>
          <w:bCs/>
          <w:sz w:val="28"/>
          <w:szCs w:val="28"/>
        </w:rPr>
        <w:t xml:space="preserve"> 1960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2.Пряхин Вячеслав Валерьевич</w:t>
      </w:r>
      <w:r w:rsidR="00106091">
        <w:rPr>
          <w:rFonts w:ascii="PT Astra Serif" w:hAnsi="PT Astra Serif"/>
          <w:bCs/>
          <w:sz w:val="28"/>
          <w:szCs w:val="28"/>
        </w:rPr>
        <w:t xml:space="preserve"> 1974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Мамедов </w:t>
      </w:r>
      <w:proofErr w:type="spellStart"/>
      <w:r>
        <w:rPr>
          <w:rFonts w:ascii="PT Astra Serif" w:hAnsi="PT Astra Serif"/>
          <w:bCs/>
          <w:sz w:val="28"/>
          <w:szCs w:val="28"/>
        </w:rPr>
        <w:t>Джалил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Маггарамович</w:t>
      </w:r>
      <w:proofErr w:type="spellEnd"/>
      <w:r w:rsidR="00106091">
        <w:rPr>
          <w:rFonts w:ascii="PT Astra Serif" w:hAnsi="PT Astra Serif"/>
          <w:bCs/>
          <w:sz w:val="28"/>
          <w:szCs w:val="28"/>
        </w:rPr>
        <w:t xml:space="preserve"> 1963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4.Исмаилов </w:t>
      </w:r>
      <w:proofErr w:type="spellStart"/>
      <w:r>
        <w:rPr>
          <w:rFonts w:ascii="PT Astra Serif" w:hAnsi="PT Astra Serif"/>
          <w:bCs/>
          <w:sz w:val="28"/>
          <w:szCs w:val="28"/>
        </w:rPr>
        <w:t>Назлы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Мусса </w:t>
      </w:r>
      <w:proofErr w:type="spellStart"/>
      <w:r>
        <w:rPr>
          <w:rFonts w:ascii="PT Astra Serif" w:hAnsi="PT Astra Serif"/>
          <w:bCs/>
          <w:sz w:val="28"/>
          <w:szCs w:val="28"/>
        </w:rPr>
        <w:t>кызы</w:t>
      </w:r>
      <w:proofErr w:type="spellEnd"/>
      <w:r w:rsidR="006B6098">
        <w:rPr>
          <w:rFonts w:ascii="PT Astra Serif" w:hAnsi="PT Astra Serif"/>
          <w:bCs/>
          <w:sz w:val="28"/>
          <w:szCs w:val="28"/>
        </w:rPr>
        <w:t xml:space="preserve"> 1967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</w:t>
      </w:r>
      <w:r w:rsidR="00677CF1">
        <w:rPr>
          <w:rFonts w:ascii="PT Astra Serif" w:hAnsi="PT Astra Serif"/>
          <w:bCs/>
          <w:sz w:val="28"/>
          <w:szCs w:val="28"/>
        </w:rPr>
        <w:t xml:space="preserve">Исмаилов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Синаханум</w:t>
      </w:r>
      <w:proofErr w:type="spellEnd"/>
      <w:r w:rsidR="006B6098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Аджикаримовна</w:t>
      </w:r>
      <w:proofErr w:type="spellEnd"/>
      <w:r w:rsidR="00106091">
        <w:rPr>
          <w:rFonts w:ascii="PT Astra Serif" w:hAnsi="PT Astra Serif"/>
          <w:bCs/>
          <w:sz w:val="28"/>
          <w:szCs w:val="28"/>
        </w:rPr>
        <w:t xml:space="preserve"> 1961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6.</w:t>
      </w:r>
      <w:r w:rsidR="00677CF1">
        <w:rPr>
          <w:rFonts w:ascii="PT Astra Serif" w:hAnsi="PT Astra Serif"/>
          <w:bCs/>
          <w:sz w:val="28"/>
          <w:szCs w:val="28"/>
        </w:rPr>
        <w:t>Исмаил</w:t>
      </w:r>
      <w:r w:rsidR="006B6098">
        <w:rPr>
          <w:rFonts w:ascii="PT Astra Serif" w:hAnsi="PT Astra Serif"/>
          <w:bCs/>
          <w:sz w:val="28"/>
          <w:szCs w:val="28"/>
        </w:rPr>
        <w:t>ов</w:t>
      </w:r>
      <w:r w:rsidR="00677CF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Муртуз</w:t>
      </w:r>
      <w:proofErr w:type="spellEnd"/>
      <w:r w:rsidR="006B6098">
        <w:rPr>
          <w:rFonts w:ascii="PT Astra Serif" w:hAnsi="PT Astra Serif"/>
          <w:bCs/>
          <w:sz w:val="28"/>
          <w:szCs w:val="28"/>
        </w:rPr>
        <w:t xml:space="preserve"> </w:t>
      </w:r>
      <w:r w:rsidR="00677CF1">
        <w:rPr>
          <w:rFonts w:ascii="PT Astra Serif" w:hAnsi="PT Astra Serif"/>
          <w:bCs/>
          <w:sz w:val="28"/>
          <w:szCs w:val="28"/>
        </w:rPr>
        <w:t xml:space="preserve">Ахмед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оглы</w:t>
      </w:r>
      <w:proofErr w:type="spellEnd"/>
      <w:r w:rsidR="00106091">
        <w:rPr>
          <w:rFonts w:ascii="PT Astra Serif" w:hAnsi="PT Astra Serif"/>
          <w:bCs/>
          <w:sz w:val="28"/>
          <w:szCs w:val="28"/>
        </w:rPr>
        <w:t xml:space="preserve"> 1957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7.</w:t>
      </w:r>
      <w:r w:rsidR="00677CF1">
        <w:rPr>
          <w:rFonts w:ascii="PT Astra Serif" w:hAnsi="PT Astra Serif"/>
          <w:bCs/>
          <w:sz w:val="28"/>
          <w:szCs w:val="28"/>
        </w:rPr>
        <w:t>Каплунов Вячеслав Григорьевич</w:t>
      </w:r>
      <w:r w:rsidR="006B6098">
        <w:rPr>
          <w:rFonts w:ascii="PT Astra Serif" w:hAnsi="PT Astra Serif"/>
          <w:bCs/>
          <w:sz w:val="28"/>
          <w:szCs w:val="28"/>
        </w:rPr>
        <w:t xml:space="preserve"> 1960 г.р.</w:t>
      </w:r>
    </w:p>
    <w:p w:rsidR="001709F4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8.</w:t>
      </w:r>
      <w:r w:rsidR="00677CF1">
        <w:rPr>
          <w:rFonts w:ascii="PT Astra Serif" w:hAnsi="PT Astra Serif"/>
          <w:bCs/>
          <w:sz w:val="28"/>
          <w:szCs w:val="28"/>
        </w:rPr>
        <w:t xml:space="preserve">Алиева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Зурханум</w:t>
      </w:r>
      <w:proofErr w:type="spellEnd"/>
      <w:r w:rsidR="006B6098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Иса</w:t>
      </w:r>
      <w:proofErr w:type="spellEnd"/>
      <w:r w:rsidR="00677CF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77CF1">
        <w:rPr>
          <w:rFonts w:ascii="PT Astra Serif" w:hAnsi="PT Astra Serif"/>
          <w:bCs/>
          <w:sz w:val="28"/>
          <w:szCs w:val="28"/>
        </w:rPr>
        <w:t>кзы</w:t>
      </w:r>
      <w:proofErr w:type="spellEnd"/>
      <w:r w:rsidR="006B6098">
        <w:rPr>
          <w:rFonts w:ascii="PT Astra Serif" w:hAnsi="PT Astra Serif"/>
          <w:bCs/>
          <w:sz w:val="28"/>
          <w:szCs w:val="28"/>
        </w:rPr>
        <w:t xml:space="preserve"> 1966 г.р.</w:t>
      </w:r>
    </w:p>
    <w:p w:rsidR="001709F4" w:rsidRPr="007A3B65" w:rsidRDefault="001709F4" w:rsidP="001709F4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jc w:val="right"/>
        <w:rPr>
          <w:rFonts w:ascii="PT Astra Serif" w:hAnsi="PT Astra Serif"/>
          <w:sz w:val="26"/>
          <w:szCs w:val="26"/>
        </w:rPr>
      </w:pPr>
    </w:p>
    <w:p w:rsidR="00A27DE9" w:rsidRPr="007A3B65" w:rsidRDefault="00A27DE9" w:rsidP="00A27DE9">
      <w:pPr>
        <w:ind w:left="5640"/>
        <w:jc w:val="both"/>
        <w:rPr>
          <w:rFonts w:ascii="PT Astra Serif" w:hAnsi="PT Astra Serif"/>
          <w:sz w:val="26"/>
          <w:szCs w:val="26"/>
        </w:rPr>
      </w:pPr>
    </w:p>
    <w:p w:rsidR="00A27DE9" w:rsidRPr="007A3B65" w:rsidRDefault="00A27DE9" w:rsidP="00A27DE9">
      <w:pPr>
        <w:jc w:val="both"/>
        <w:rPr>
          <w:rFonts w:ascii="PT Astra Serif" w:hAnsi="PT Astra Serif"/>
          <w:sz w:val="28"/>
          <w:szCs w:val="28"/>
        </w:rPr>
      </w:pPr>
    </w:p>
    <w:p w:rsidR="00A27DE9" w:rsidRPr="007A3B65" w:rsidRDefault="00A27DE9" w:rsidP="00A27DE9">
      <w:pPr>
        <w:jc w:val="both"/>
        <w:rPr>
          <w:rFonts w:ascii="PT Astra Serif" w:hAnsi="PT Astra Serif"/>
          <w:sz w:val="28"/>
          <w:szCs w:val="28"/>
        </w:rPr>
      </w:pPr>
    </w:p>
    <w:p w:rsidR="00564744" w:rsidRDefault="00564744"/>
    <w:sectPr w:rsidR="0056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91"/>
    <w:rsid w:val="00106091"/>
    <w:rsid w:val="001709F4"/>
    <w:rsid w:val="003A07A9"/>
    <w:rsid w:val="00550FA2"/>
    <w:rsid w:val="00564744"/>
    <w:rsid w:val="00677CF1"/>
    <w:rsid w:val="006B6098"/>
    <w:rsid w:val="008E0791"/>
    <w:rsid w:val="00A27DE9"/>
    <w:rsid w:val="00B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E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A07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7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E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A07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2026-01-14T07:21:00Z</cp:lastPrinted>
  <dcterms:created xsi:type="dcterms:W3CDTF">2025-12-29T06:13:00Z</dcterms:created>
  <dcterms:modified xsi:type="dcterms:W3CDTF">2026-01-14T07:21:00Z</dcterms:modified>
</cp:coreProperties>
</file>