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B" w:rsidRDefault="002D1D9B" w:rsidP="005F2F65">
      <w:pPr>
        <w:spacing w:after="0" w:line="240" w:lineRule="atLeast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АДМИНИСТРАЦИЯ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01B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МУНИЦИПАЛЬНОГО ОБРАЗОВАНИЯ БАЛАШОВСКОГО МУНИЦИПАЛЬНОГО РАЙОНА 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САРАТОВСКОЙ ОБЛАСТИ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Pr="007557DD" w:rsidRDefault="002D1D9B" w:rsidP="007557DD">
      <w:pPr>
        <w:tabs>
          <w:tab w:val="left" w:pos="2865"/>
        </w:tabs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ПОСТАНОВЛЕНИЕ                           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от </w:t>
      </w:r>
      <w:r w:rsidR="00B05B64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27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.12.202</w:t>
      </w:r>
      <w:r w:rsidR="00B05B64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4</w:t>
      </w:r>
      <w:r w:rsidR="0091434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г.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№  </w:t>
      </w:r>
      <w:r w:rsidR="00B05B64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55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</w:t>
      </w:r>
      <w:r w:rsidR="0091434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-</w:t>
      </w:r>
      <w:proofErr w:type="spellStart"/>
      <w:r w:rsidR="0091434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п</w:t>
      </w:r>
      <w:proofErr w:type="spellEnd"/>
      <w:r w:rsidR="0091434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</w:t>
      </w:r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</w:t>
      </w:r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      </w:t>
      </w:r>
      <w:proofErr w:type="gramStart"/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п</w:t>
      </w:r>
      <w:proofErr w:type="gramEnd"/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. Соцземледельский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Об утверждении порядка разработки                                                                                  прогноза социально-экономического                                                                        развития </w:t>
      </w:r>
      <w:r w:rsidR="00501BBB"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муниципального                                                                            </w:t>
      </w:r>
      <w:r w:rsidR="00B05B64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образования на 2025</w:t>
      </w:r>
      <w:r w:rsid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год и плановый                                                      </w:t>
      </w:r>
      <w:r w:rsidR="00B05B64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      период 2026 и 2027</w:t>
      </w:r>
      <w:r w:rsidRPr="007557DD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годов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            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7557DD">
        <w:rPr>
          <w:rFonts w:ascii="PT Astra Serif" w:hAnsi="PT Astra Serif"/>
          <w:sz w:val="28"/>
          <w:szCs w:val="28"/>
          <w:lang w:eastAsia="ru-RU"/>
        </w:rPr>
        <w:t>процесса формирования параметров прогноза социально-экономического развития</w:t>
      </w:r>
      <w:proofErr w:type="gramEnd"/>
      <w:r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B05B64">
        <w:rPr>
          <w:rFonts w:ascii="PT Astra Serif" w:hAnsi="PT Astra Serif"/>
          <w:sz w:val="28"/>
          <w:szCs w:val="28"/>
          <w:lang w:eastAsia="ru-RU"/>
        </w:rPr>
        <w:t>на 2025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год и плановый период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5B64">
        <w:rPr>
          <w:rFonts w:ascii="PT Astra Serif" w:hAnsi="PT Astra Serif"/>
          <w:sz w:val="28"/>
          <w:szCs w:val="28"/>
          <w:lang w:eastAsia="ru-RU"/>
        </w:rPr>
        <w:t xml:space="preserve"> 2026 и 2027</w:t>
      </w:r>
      <w:r w:rsidR="007F76A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sz w:val="28"/>
          <w:szCs w:val="28"/>
          <w:lang w:eastAsia="ru-RU"/>
        </w:rPr>
        <w:t>годов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1.</w:t>
      </w:r>
      <w:r w:rsidRPr="007557DD">
        <w:rPr>
          <w:rFonts w:ascii="PT Astra Serif" w:hAnsi="PT Astra Serif"/>
          <w:bCs/>
          <w:sz w:val="28"/>
          <w:szCs w:val="28"/>
          <w:lang w:eastAsia="ru-RU"/>
        </w:rPr>
        <w:t>Утвердить</w:t>
      </w: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sz w:val="28"/>
          <w:szCs w:val="28"/>
          <w:lang w:eastAsia="ru-RU"/>
        </w:rPr>
        <w:t>Порядок разработки прогноза социально-экономического развития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му</w:t>
      </w:r>
      <w:r w:rsidR="00B05B64">
        <w:rPr>
          <w:rFonts w:ascii="PT Astra Serif" w:hAnsi="PT Astra Serif"/>
          <w:sz w:val="28"/>
          <w:szCs w:val="28"/>
          <w:lang w:eastAsia="ru-RU"/>
        </w:rPr>
        <w:t>ниципального образования на 2025 год и плановый период 2026 и 2027</w:t>
      </w:r>
      <w:r w:rsidR="007F76A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sz w:val="28"/>
          <w:szCs w:val="28"/>
          <w:lang w:eastAsia="ru-RU"/>
        </w:rPr>
        <w:t>годов</w:t>
      </w:r>
      <w:r w:rsidR="007F76A3">
        <w:rPr>
          <w:rFonts w:ascii="PT Astra Serif" w:hAnsi="PT Astra Serif"/>
          <w:sz w:val="28"/>
          <w:szCs w:val="28"/>
          <w:lang w:eastAsia="ru-RU"/>
        </w:rPr>
        <w:t>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 Настоящее постановление вступает в силу с момента обнародования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3. Контроль над исполнением постановления оставляю  за собой.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sz w:val="28"/>
          <w:szCs w:val="28"/>
          <w:lang w:eastAsia="ru-RU"/>
        </w:rPr>
        <w:t xml:space="preserve">Глава </w:t>
      </w:r>
      <w:r w:rsidR="00501BBB" w:rsidRPr="007557DD">
        <w:rPr>
          <w:rFonts w:ascii="PT Astra Serif" w:hAnsi="PT Astra Serif"/>
          <w:b/>
          <w:sz w:val="28"/>
          <w:szCs w:val="28"/>
          <w:lang w:eastAsia="ru-RU"/>
        </w:rPr>
        <w:t xml:space="preserve">Соцземледельского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        </w:t>
      </w:r>
      <w:r w:rsidR="00501BBB" w:rsidRPr="007557DD">
        <w:rPr>
          <w:rFonts w:ascii="PT Astra Serif" w:hAnsi="PT Astra Serif"/>
          <w:b/>
          <w:sz w:val="28"/>
          <w:szCs w:val="28"/>
          <w:lang w:eastAsia="ru-RU"/>
        </w:rPr>
        <w:t xml:space="preserve">                    О.В. Костикова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Приложение 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к постановлению 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администрации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 Соцземледельского 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2D1D9B" w:rsidRPr="007557DD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B05B64">
        <w:rPr>
          <w:rFonts w:ascii="PT Astra Serif" w:hAnsi="PT Astra Serif"/>
          <w:sz w:val="28"/>
          <w:szCs w:val="28"/>
          <w:lang w:eastAsia="ru-RU"/>
        </w:rPr>
        <w:t>27.12.2024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г. №  </w:t>
      </w:r>
      <w:r w:rsidR="007557DD">
        <w:rPr>
          <w:rFonts w:ascii="PT Astra Serif" w:hAnsi="PT Astra Serif"/>
          <w:sz w:val="28"/>
          <w:szCs w:val="28"/>
          <w:lang w:eastAsia="ru-RU"/>
        </w:rPr>
        <w:t>5</w:t>
      </w:r>
      <w:r w:rsidR="00B05B64">
        <w:rPr>
          <w:rFonts w:ascii="PT Astra Serif" w:hAnsi="PT Astra Serif"/>
          <w:sz w:val="28"/>
          <w:szCs w:val="28"/>
          <w:lang w:eastAsia="ru-RU"/>
        </w:rPr>
        <w:t>5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 -</w:t>
      </w:r>
      <w:proofErr w:type="spellStart"/>
      <w:proofErr w:type="gramStart"/>
      <w:r w:rsidRPr="007557DD">
        <w:rPr>
          <w:rFonts w:ascii="PT Astra Serif" w:hAnsi="PT Astra Serif"/>
          <w:sz w:val="28"/>
          <w:szCs w:val="28"/>
          <w:lang w:eastAsia="ru-RU"/>
        </w:rPr>
        <w:t>п</w:t>
      </w:r>
      <w:proofErr w:type="spellEnd"/>
      <w:proofErr w:type="gramEnd"/>
    </w:p>
    <w:p w:rsidR="002D1D9B" w:rsidRPr="007557DD" w:rsidRDefault="002D1D9B" w:rsidP="007557DD">
      <w:pPr>
        <w:spacing w:after="0" w:line="240" w:lineRule="atLeast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>ПОРЯДОК</w:t>
      </w:r>
    </w:p>
    <w:p w:rsidR="002D1D9B" w:rsidRPr="007557DD" w:rsidRDefault="002D1D9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>разработки прогноза социально-экономического развития</w:t>
      </w:r>
    </w:p>
    <w:p w:rsidR="002D1D9B" w:rsidRPr="007557DD" w:rsidRDefault="00501BB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Соцземледельского </w:t>
      </w:r>
      <w:r w:rsidR="002D1D9B" w:rsidRPr="007557DD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</w:t>
      </w:r>
    </w:p>
    <w:p w:rsidR="002D1D9B" w:rsidRPr="007557DD" w:rsidRDefault="00B05B64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 2025год и плановый период 2026</w:t>
      </w:r>
      <w:r w:rsidR="006E666D"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202</w:t>
      </w: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  <w:lang w:eastAsia="ru-RU"/>
        </w:rPr>
        <w:t>7</w:t>
      </w:r>
      <w:r w:rsidR="007F76A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2D1D9B" w:rsidRPr="007557DD">
        <w:rPr>
          <w:rFonts w:ascii="PT Astra Serif" w:hAnsi="PT Astra Serif"/>
          <w:b/>
          <w:bCs/>
          <w:sz w:val="28"/>
          <w:szCs w:val="28"/>
          <w:lang w:eastAsia="ru-RU"/>
        </w:rPr>
        <w:t>годов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>1. Основные положения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1.1. Прогноз социально-экономического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соответствии ст.173 Бюджетного кодекса РФ разрабатывается администрацией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на очередной финансовый год и плановый период.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1.2. </w:t>
      </w:r>
      <w:proofErr w:type="gramStart"/>
      <w:r w:rsidRPr="007557DD">
        <w:rPr>
          <w:rFonts w:ascii="PT Astra Serif" w:hAnsi="PT Astra Serif"/>
          <w:sz w:val="28"/>
          <w:szCs w:val="28"/>
          <w:lang w:eastAsia="ru-RU"/>
        </w:rPr>
        <w:t xml:space="preserve">Прогноз социально-экономического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разрабатывается ежегодно в порядке установленным администрацией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proofErr w:type="gramEnd"/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1.3. Прогноз социально-экономического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разрабатывается путем уточнения параметров планового периода и добавления параметров второго года планового периода.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1.4. Изменение прогноза социально–экономического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 ходе составления или рассмотрения проекта бюджета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>Соцземледельского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влечет за собой изменение основных характеристик проекта бюджета.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1.5. В пояснительной записке к прогнозу социально- экономического развития 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b/>
          <w:bCs/>
          <w:sz w:val="28"/>
          <w:szCs w:val="28"/>
          <w:lang w:eastAsia="ru-RU"/>
        </w:rPr>
        <w:t xml:space="preserve">2. Основные разделы и формы 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2.1 Прогноз социально</w:t>
      </w:r>
      <w:r w:rsidR="00501BBB" w:rsidRPr="007557DD">
        <w:rPr>
          <w:rFonts w:ascii="PT Astra Serif" w:hAnsi="PT Astra Serif"/>
          <w:sz w:val="28"/>
          <w:szCs w:val="28"/>
          <w:lang w:eastAsia="ru-RU"/>
        </w:rPr>
        <w:t xml:space="preserve"> экономического развития Соцземледельского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разрабатывается по следующим основным разделам:</w:t>
      </w: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lastRenderedPageBreak/>
        <w:t>1) Введение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2) Демографическая ситуация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3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Цены и тарифы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4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Образование, культура, здравоохранение, спорт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5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 xml:space="preserve">) Социальная защита населения. 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6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 xml:space="preserve">) Жилищно-коммунальное хозяйство 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7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Благоустройство территории поселения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8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Финансовая обеспеченность поселения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9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>) Структура расходов поселения</w:t>
      </w:r>
    </w:p>
    <w:p w:rsidR="002D1D9B" w:rsidRPr="007557DD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10</w:t>
      </w:r>
      <w:r w:rsidR="002D1D9B" w:rsidRPr="007557DD">
        <w:rPr>
          <w:rFonts w:ascii="PT Astra Serif" w:hAnsi="PT Astra Serif"/>
          <w:sz w:val="28"/>
          <w:szCs w:val="28"/>
          <w:lang w:eastAsia="ru-RU"/>
        </w:rPr>
        <w:t xml:space="preserve">) Основные направления деятельности поселения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2.2. Прогноз социально-экономического развития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формируется в составе таблиц и пояснительной записки к ним. В пояснительной записке к прогнозу социально-экономического развития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приводится обоснование параметров прогноза.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Главный специалист администрации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 Соцземледельского </w:t>
      </w:r>
      <w:proofErr w:type="gramStart"/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</w:t>
      </w:r>
      <w:proofErr w:type="gramEnd"/>
      <w:r w:rsidRPr="007557DD">
        <w:rPr>
          <w:rFonts w:ascii="PT Astra Serif" w:hAnsi="PT Astra Serif"/>
          <w:sz w:val="28"/>
          <w:szCs w:val="28"/>
          <w:lang w:eastAsia="ru-RU"/>
        </w:rPr>
        <w:t xml:space="preserve"> образования: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>- проводит организационную работу по разработке и формированию прогноза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образования;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- представляет главе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 на согласование основные показатели прогноза на очередной финансовый год и плановый период;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- уточняет параметры прогноза на очередной финансовый год и плановый период и представляет главе муниципального образования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2.3. В пояснительной записке к прогнозу социально- экономического развития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7557DD">
        <w:rPr>
          <w:rFonts w:ascii="PT Astra Serif" w:hAnsi="PT Astra Serif"/>
          <w:sz w:val="28"/>
          <w:szCs w:val="28"/>
          <w:lang w:eastAsia="ru-RU"/>
        </w:rPr>
        <w:t xml:space="preserve">2.4. Прогноз социально-экономического развития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одобряется администрацией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одновременно с принятием решения о внесении проекта бюджета </w:t>
      </w:r>
      <w:r w:rsidR="00F57E9A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в Совет  </w:t>
      </w:r>
      <w:r w:rsidR="00637401" w:rsidRPr="007557DD">
        <w:rPr>
          <w:rFonts w:ascii="PT Astra Serif" w:hAnsi="PT Astra Serif"/>
          <w:sz w:val="28"/>
          <w:szCs w:val="28"/>
          <w:lang w:eastAsia="ru-RU"/>
        </w:rPr>
        <w:t xml:space="preserve">Соцземледельского </w:t>
      </w:r>
      <w:r w:rsidRPr="007557DD">
        <w:rPr>
          <w:rFonts w:ascii="PT Astra Serif" w:hAnsi="PT Astra Serif"/>
          <w:sz w:val="28"/>
          <w:szCs w:val="28"/>
          <w:lang w:eastAsia="ru-RU"/>
        </w:rPr>
        <w:t>муниципального образования.        </w:t>
      </w: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7557DD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2D1D9B" w:rsidRPr="006016C9" w:rsidRDefault="002D1D9B" w:rsidP="005F2F65">
      <w:pPr>
        <w:spacing w:after="0" w:line="240" w:lineRule="atLeast"/>
        <w:rPr>
          <w:sz w:val="28"/>
          <w:szCs w:val="28"/>
        </w:rPr>
      </w:pPr>
    </w:p>
    <w:sectPr w:rsidR="002D1D9B" w:rsidRPr="006016C9" w:rsidSect="005F2F6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5F13"/>
    <w:multiLevelType w:val="multilevel"/>
    <w:tmpl w:val="9BC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67"/>
    <w:rsid w:val="000047A3"/>
    <w:rsid w:val="00243C1F"/>
    <w:rsid w:val="00266438"/>
    <w:rsid w:val="0027171D"/>
    <w:rsid w:val="002A03CE"/>
    <w:rsid w:val="002D1D9B"/>
    <w:rsid w:val="00370E27"/>
    <w:rsid w:val="003E4A7E"/>
    <w:rsid w:val="00465821"/>
    <w:rsid w:val="004C76F0"/>
    <w:rsid w:val="00501BBB"/>
    <w:rsid w:val="005D324F"/>
    <w:rsid w:val="005F2F65"/>
    <w:rsid w:val="006016C9"/>
    <w:rsid w:val="00637401"/>
    <w:rsid w:val="006870DD"/>
    <w:rsid w:val="006E666D"/>
    <w:rsid w:val="007557DD"/>
    <w:rsid w:val="007F76A3"/>
    <w:rsid w:val="0091434B"/>
    <w:rsid w:val="009E2B9A"/>
    <w:rsid w:val="00A4453B"/>
    <w:rsid w:val="00A45479"/>
    <w:rsid w:val="00A67EDC"/>
    <w:rsid w:val="00AB2A58"/>
    <w:rsid w:val="00AE6FD9"/>
    <w:rsid w:val="00B05B64"/>
    <w:rsid w:val="00B13C90"/>
    <w:rsid w:val="00D06867"/>
    <w:rsid w:val="00D13C99"/>
    <w:rsid w:val="00E2092E"/>
    <w:rsid w:val="00E64124"/>
    <w:rsid w:val="00EB6A96"/>
    <w:rsid w:val="00F57E9A"/>
    <w:rsid w:val="00FA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68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8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uiPriority w:val="99"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068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40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374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2024-12-27T06:08:00Z</cp:lastPrinted>
  <dcterms:created xsi:type="dcterms:W3CDTF">2017-02-27T11:27:00Z</dcterms:created>
  <dcterms:modified xsi:type="dcterms:W3CDTF">2024-12-27T06:08:00Z</dcterms:modified>
</cp:coreProperties>
</file>