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C" w:rsidRPr="008B3004" w:rsidRDefault="0024422C" w:rsidP="0024422C">
      <w:pPr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АДМИНИСТРАЦИЯ</w:t>
      </w:r>
    </w:p>
    <w:p w:rsidR="0024422C" w:rsidRPr="008B3004" w:rsidRDefault="0024422C" w:rsidP="0024422C">
      <w:pPr>
        <w:pStyle w:val="a4"/>
        <w:tabs>
          <w:tab w:val="left" w:pos="708"/>
        </w:tabs>
        <w:jc w:val="center"/>
        <w:rPr>
          <w:rFonts w:ascii="PT Astra Serif" w:hAnsi="PT Astra Serif"/>
          <w:b/>
          <w:spacing w:val="22"/>
          <w:szCs w:val="28"/>
        </w:rPr>
      </w:pPr>
      <w:r w:rsidRPr="008B3004">
        <w:rPr>
          <w:rFonts w:ascii="PT Astra Serif" w:hAnsi="PT Astra Serif"/>
          <w:b/>
          <w:spacing w:val="24"/>
          <w:szCs w:val="28"/>
        </w:rPr>
        <w:t>СОЦЗЕМЛЕДЕЛЬСКОГО МУНИЦИПАЛЬНОГО ОБРАЗОВАНИЯ  БАЛАШОВСКОГО МУНИЦИПАЛЬНОГО РАЙОНА  САРАТОВСКОЙ ОБЛАСТИ</w:t>
      </w:r>
    </w:p>
    <w:p w:rsidR="0024422C" w:rsidRPr="008B3004" w:rsidRDefault="0024422C" w:rsidP="0024422C">
      <w:pPr>
        <w:pStyle w:val="a4"/>
        <w:tabs>
          <w:tab w:val="left" w:pos="708"/>
        </w:tabs>
        <w:jc w:val="both"/>
        <w:rPr>
          <w:rFonts w:ascii="PT Astra Serif" w:hAnsi="PT Astra Serif"/>
          <w:b/>
          <w:szCs w:val="28"/>
        </w:rPr>
      </w:pPr>
      <w:r w:rsidRPr="00ED5DF9">
        <w:rPr>
          <w:rFonts w:ascii="PT Astra Serif" w:hAnsi="PT Astra Serif"/>
          <w:szCs w:val="28"/>
        </w:rPr>
        <w:pict>
          <v:rect id="_x0000_s1028" style="position:absolute;left:0;text-align:left;margin-left:351.2pt;margin-top:9.65pt;width:160.35pt;height:41.15pt;z-index:251658240" o:allowincell="f" filled="f" stroked="f" strokeweight="0">
            <v:textbox style="mso-next-textbox:#_x0000_s1028" inset="1mm,1mm,1mm,1mm">
              <w:txbxContent>
                <w:p w:rsidR="0024422C" w:rsidRPr="00622C6D" w:rsidRDefault="0024422C" w:rsidP="0024422C"/>
              </w:txbxContent>
            </v:textbox>
          </v:rect>
        </w:pict>
      </w:r>
      <w:r w:rsidRPr="00ED5DF9">
        <w:rPr>
          <w:rFonts w:ascii="PT Astra Serif" w:hAnsi="PT Astra Serif"/>
          <w:szCs w:val="28"/>
        </w:rPr>
        <w:pict>
          <v:line id="_x0000_s1026" style="position:absolute;left:0;text-align:left;flip:x;z-index:251658240" from=".05pt,6.15pt" to="482.15pt,6.35pt" o:allowincell="f" strokeweight="2.5pt"/>
        </w:pict>
      </w:r>
      <w:r w:rsidRPr="00ED5DF9">
        <w:rPr>
          <w:rFonts w:ascii="PT Astra Serif" w:hAnsi="PT Astra Serif"/>
          <w:szCs w:val="28"/>
        </w:rPr>
        <w:pict>
          <v:line id="_x0000_s1027" style="position:absolute;left:0;text-align:left;z-index:251658240" from=".05pt,9.6pt" to="482.15pt,9.65pt" o:allowincell="f" strokeweight=".5pt"/>
        </w:pict>
      </w:r>
    </w:p>
    <w:p w:rsidR="0024422C" w:rsidRPr="008B3004" w:rsidRDefault="0024422C" w:rsidP="0024422C">
      <w:pPr>
        <w:pStyle w:val="a3"/>
        <w:jc w:val="center"/>
        <w:rPr>
          <w:rFonts w:ascii="PT Astra Serif" w:hAnsi="PT Astra Serif"/>
          <w:b/>
          <w:bCs/>
          <w:szCs w:val="28"/>
          <w:lang w:eastAsia="ru-RU"/>
        </w:rPr>
      </w:pPr>
      <w:r w:rsidRPr="008B3004">
        <w:rPr>
          <w:rFonts w:ascii="PT Astra Serif" w:hAnsi="PT Astra Serif"/>
          <w:b/>
          <w:bCs/>
          <w:szCs w:val="28"/>
          <w:lang w:eastAsia="ru-RU"/>
        </w:rPr>
        <w:t xml:space="preserve">ПОСТАНОВЛЕНИЕ </w:t>
      </w:r>
    </w:p>
    <w:p w:rsidR="0024422C" w:rsidRPr="008B3004" w:rsidRDefault="0024422C" w:rsidP="0024422C">
      <w:pPr>
        <w:pStyle w:val="a3"/>
        <w:jc w:val="both"/>
        <w:rPr>
          <w:rFonts w:ascii="PT Astra Serif" w:hAnsi="PT Astra Serif"/>
          <w:b/>
          <w:bCs/>
          <w:szCs w:val="28"/>
          <w:lang w:eastAsia="ru-RU"/>
        </w:rPr>
      </w:pPr>
    </w:p>
    <w:p w:rsidR="0024422C" w:rsidRPr="008B3004" w:rsidRDefault="0024422C" w:rsidP="0024422C">
      <w:pPr>
        <w:pStyle w:val="a3"/>
        <w:rPr>
          <w:rFonts w:ascii="PT Astra Serif" w:hAnsi="PT Astra Serif"/>
          <w:b/>
        </w:rPr>
      </w:pPr>
      <w:r w:rsidRPr="008B3004">
        <w:rPr>
          <w:rFonts w:ascii="PT Astra Serif" w:hAnsi="PT Astra Serif"/>
          <w:b/>
        </w:rPr>
        <w:t xml:space="preserve">от </w:t>
      </w:r>
      <w:r>
        <w:rPr>
          <w:rFonts w:ascii="PT Astra Serif" w:hAnsi="PT Astra Serif"/>
          <w:b/>
        </w:rPr>
        <w:t xml:space="preserve"> 07.06.2024 г </w:t>
      </w:r>
      <w:r w:rsidRPr="008B3004">
        <w:rPr>
          <w:rFonts w:ascii="PT Astra Serif" w:hAnsi="PT Astra Serif"/>
          <w:b/>
        </w:rPr>
        <w:tab/>
        <w:t xml:space="preserve">  № </w:t>
      </w:r>
      <w:r>
        <w:rPr>
          <w:rFonts w:ascii="PT Astra Serif" w:hAnsi="PT Astra Serif"/>
          <w:b/>
        </w:rPr>
        <w:t xml:space="preserve"> 20-п </w:t>
      </w:r>
      <w:r w:rsidRPr="008B3004">
        <w:rPr>
          <w:rFonts w:ascii="PT Astra Serif" w:hAnsi="PT Astra Serif"/>
          <w:b/>
        </w:rPr>
        <w:tab/>
      </w:r>
      <w:r w:rsidRPr="008B3004">
        <w:rPr>
          <w:rFonts w:ascii="PT Astra Serif" w:hAnsi="PT Astra Serif"/>
          <w:b/>
        </w:rPr>
        <w:tab/>
        <w:t xml:space="preserve">           </w:t>
      </w:r>
      <w:r>
        <w:rPr>
          <w:rFonts w:ascii="PT Astra Serif" w:hAnsi="PT Astra Serif"/>
          <w:b/>
        </w:rPr>
        <w:t xml:space="preserve">         </w:t>
      </w:r>
      <w:r w:rsidRPr="008B3004">
        <w:rPr>
          <w:rFonts w:ascii="PT Astra Serif" w:hAnsi="PT Astra Serif"/>
          <w:b/>
        </w:rPr>
        <w:t xml:space="preserve">    п. Соцземледельский </w:t>
      </w:r>
    </w:p>
    <w:p w:rsidR="0024422C" w:rsidRPr="008B3004" w:rsidRDefault="0024422C" w:rsidP="0024422C">
      <w:pPr>
        <w:pStyle w:val="a3"/>
        <w:rPr>
          <w:rFonts w:ascii="PT Astra Serif" w:hAnsi="PT Astra Serif"/>
          <w:bCs/>
          <w:szCs w:val="28"/>
        </w:rPr>
      </w:pPr>
    </w:p>
    <w:p w:rsidR="0024422C" w:rsidRPr="008B3004" w:rsidRDefault="0024422C" w:rsidP="002442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О внесении изменений в Постановление №43-п от 13.12.2022г. «</w:t>
      </w:r>
      <w:r w:rsidRPr="008B3004">
        <w:rPr>
          <w:rFonts w:ascii="PT Astra Serif" w:hAnsi="PT Astra Serif"/>
          <w:b/>
          <w:bCs/>
          <w:szCs w:val="28"/>
        </w:rPr>
        <w:t>Об утверждении Административного регламента 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PT Astra Serif" w:hAnsi="PT Astra Serif"/>
          <w:b/>
          <w:bCs/>
          <w:szCs w:val="28"/>
        </w:rPr>
        <w:t>»</w:t>
      </w:r>
    </w:p>
    <w:p w:rsidR="0024422C" w:rsidRPr="008B3004" w:rsidRDefault="0024422C" w:rsidP="0024422C">
      <w:pPr>
        <w:spacing w:after="0" w:line="240" w:lineRule="auto"/>
        <w:jc w:val="both"/>
        <w:rPr>
          <w:rFonts w:ascii="PT Astra Serif" w:hAnsi="PT Astra Serif"/>
          <w:szCs w:val="28"/>
        </w:rPr>
      </w:pPr>
    </w:p>
    <w:p w:rsidR="0024422C" w:rsidRDefault="0024422C" w:rsidP="00244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iCs/>
          <w:szCs w:val="28"/>
        </w:rPr>
        <w:t xml:space="preserve">В соответствии </w:t>
      </w:r>
      <w:r>
        <w:rPr>
          <w:rFonts w:ascii="PT Astra Serif" w:hAnsi="PT Astra Serif"/>
          <w:iCs/>
          <w:szCs w:val="28"/>
        </w:rPr>
        <w:t xml:space="preserve"> с п.п. 7,7.1 </w:t>
      </w:r>
      <w:r>
        <w:rPr>
          <w:rFonts w:ascii="PT Astra Serif" w:hAnsi="PT Astra Serif"/>
          <w:szCs w:val="28"/>
        </w:rPr>
        <w:t>ст. 39.15</w:t>
      </w:r>
      <w:r w:rsidRPr="008B3004">
        <w:rPr>
          <w:rFonts w:ascii="PT Astra Serif" w:hAnsi="PT Astra Serif"/>
          <w:szCs w:val="28"/>
        </w:rPr>
        <w:t xml:space="preserve"> Земельного кодекса РФ, </w:t>
      </w:r>
      <w:r>
        <w:rPr>
          <w:rFonts w:ascii="PT Astra Serif" w:hAnsi="PT Astra Serif"/>
          <w:szCs w:val="28"/>
        </w:rPr>
        <w:t>и на основании Устава</w:t>
      </w:r>
      <w:r w:rsidRPr="008B3004">
        <w:rPr>
          <w:rFonts w:ascii="PT Astra Serif" w:hAnsi="PT Astra Serif"/>
          <w:szCs w:val="28"/>
        </w:rPr>
        <w:t xml:space="preserve"> Соцземледельского  муниципального образования, администрация Соцземледельского муниципального образования</w:t>
      </w:r>
      <w:r>
        <w:rPr>
          <w:rFonts w:ascii="PT Astra Serif" w:hAnsi="PT Astra Serif"/>
          <w:szCs w:val="28"/>
        </w:rPr>
        <w:t xml:space="preserve">, администрация Соцземледельского муниципального образования </w:t>
      </w:r>
    </w:p>
    <w:p w:rsidR="0024422C" w:rsidRDefault="0024422C" w:rsidP="00244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24422C" w:rsidRDefault="0024422C" w:rsidP="00244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ПОСТАНОВЛЯЕТ:</w:t>
      </w:r>
    </w:p>
    <w:p w:rsidR="0024422C" w:rsidRPr="00572307" w:rsidRDefault="0024422C" w:rsidP="002442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Cs w:val="28"/>
        </w:rPr>
      </w:pPr>
      <w:r w:rsidRPr="00572307">
        <w:rPr>
          <w:rFonts w:ascii="PT Astra Serif" w:hAnsi="PT Astra Serif"/>
          <w:bCs/>
          <w:szCs w:val="28"/>
        </w:rPr>
        <w:t>Внести следующие  изменения в Постановление №43-п от 13.12.2022г. «Об утверждении Административного регламента 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572307">
        <w:rPr>
          <w:rFonts w:ascii="PT Astra Serif" w:hAnsi="PT Astra Serif"/>
          <w:bCs/>
          <w:szCs w:val="28"/>
        </w:rPr>
        <w:t>:</w:t>
      </w:r>
    </w:p>
    <w:p w:rsidR="00572307" w:rsidRPr="006C1CCC" w:rsidRDefault="00572307" w:rsidP="006C1CCC">
      <w:pPr>
        <w:pStyle w:val="a6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Cs w:val="28"/>
          <w:shd w:val="clear" w:color="auto" w:fill="FFFFFF"/>
        </w:rPr>
      </w:pPr>
      <w:r w:rsidRPr="006C1CCC">
        <w:rPr>
          <w:rFonts w:ascii="PT Astra Serif" w:hAnsi="PT Astra Serif"/>
          <w:bCs/>
          <w:szCs w:val="28"/>
        </w:rPr>
        <w:t>В п.</w:t>
      </w:r>
      <w:r w:rsidRPr="006C1CCC">
        <w:rPr>
          <w:rFonts w:ascii="PT Astra Serif" w:hAnsi="PT Astra Serif"/>
          <w:szCs w:val="28"/>
          <w:shd w:val="clear" w:color="auto" w:fill="FFFFFF"/>
        </w:rPr>
        <w:t xml:space="preserve"> «2.4. Муниципальная услуга предоставляется» </w:t>
      </w:r>
      <w:r w:rsidRPr="006C1CCC">
        <w:rPr>
          <w:rFonts w:ascii="PT Astra Serif" w:hAnsi="PT Astra Serif"/>
          <w:bCs/>
          <w:szCs w:val="28"/>
        </w:rPr>
        <w:t xml:space="preserve">административного регламента 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слова </w:t>
      </w:r>
      <w:r w:rsidRPr="006C1CCC">
        <w:rPr>
          <w:rFonts w:ascii="PT Astra Serif" w:hAnsi="PT Astra Serif"/>
          <w:b/>
          <w:bCs/>
          <w:i/>
          <w:szCs w:val="28"/>
        </w:rPr>
        <w:t>«</w:t>
      </w:r>
      <w:r w:rsidRPr="006C1CCC">
        <w:rPr>
          <w:rFonts w:ascii="PT Astra Serif" w:eastAsia="Arial Unicode MS" w:hAnsi="PT Astra Serif"/>
          <w:b/>
          <w:i/>
          <w:szCs w:val="28"/>
        </w:rPr>
        <w:t>в срок не более чем тридцать дней»</w:t>
      </w:r>
      <w:r w:rsidRPr="006C1CCC">
        <w:rPr>
          <w:rFonts w:ascii="PT Astra Serif" w:eastAsia="Arial Unicode MS" w:hAnsi="PT Astra Serif"/>
          <w:szCs w:val="28"/>
        </w:rPr>
        <w:t xml:space="preserve"> читать в редакции «</w:t>
      </w:r>
      <w:r w:rsidRPr="006C1CCC">
        <w:rPr>
          <w:b/>
          <w:i/>
          <w:color w:val="000000"/>
          <w:szCs w:val="28"/>
          <w:shd w:val="clear" w:color="auto" w:fill="FFFFFF"/>
        </w:rPr>
        <w:t>срок не более чем двадцать дней»</w:t>
      </w:r>
      <w:r w:rsidR="006C1CCC" w:rsidRPr="006C1CCC">
        <w:rPr>
          <w:b/>
          <w:i/>
          <w:color w:val="000000"/>
          <w:szCs w:val="28"/>
          <w:shd w:val="clear" w:color="auto" w:fill="FFFFFF"/>
        </w:rPr>
        <w:t>;</w:t>
      </w:r>
    </w:p>
    <w:p w:rsidR="006C1CCC" w:rsidRPr="006C1CCC" w:rsidRDefault="006C1CCC" w:rsidP="006C1CCC">
      <w:pPr>
        <w:pStyle w:val="a6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i/>
          <w:szCs w:val="28"/>
        </w:rPr>
      </w:pPr>
      <w:r>
        <w:rPr>
          <w:rFonts w:ascii="PT Astra Serif" w:hAnsi="PT Astra Serif"/>
          <w:bCs/>
          <w:szCs w:val="28"/>
        </w:rPr>
        <w:t xml:space="preserve"> В  п. 2.4  п.п. 1) дополнить абзацем  следующего содержания:</w:t>
      </w:r>
    </w:p>
    <w:p w:rsidR="006C1CCC" w:rsidRDefault="006C1CCC" w:rsidP="006C1CC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color w:val="000000"/>
          <w:szCs w:val="28"/>
          <w:shd w:val="clear" w:color="auto" w:fill="FFFFFF"/>
        </w:rPr>
      </w:pPr>
      <w:r>
        <w:rPr>
          <w:rFonts w:ascii="PT Astra Serif" w:hAnsi="PT Astra Serif"/>
          <w:bCs/>
          <w:szCs w:val="28"/>
        </w:rPr>
        <w:t>«-</w:t>
      </w:r>
      <w:r>
        <w:rPr>
          <w:color w:val="000000"/>
          <w:szCs w:val="28"/>
          <w:shd w:val="clear" w:color="auto" w:fill="FFFFFF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5" w:anchor="dst187" w:history="1">
        <w:r>
          <w:rPr>
            <w:rStyle w:val="a7"/>
            <w:color w:val="1A0DAB"/>
            <w:szCs w:val="28"/>
            <w:shd w:val="clear" w:color="auto" w:fill="FFFFFF"/>
          </w:rPr>
          <w:t>статьей 3.5</w:t>
        </w:r>
      </w:hyperlink>
      <w:r>
        <w:rPr>
          <w:color w:val="000000"/>
          <w:szCs w:val="28"/>
          <w:shd w:val="clear" w:color="auto" w:fill="FFFFFF"/>
        </w:rPr>
        <w:t> Федерального закона от 25 октября 2001 года N 137-ФЗ "О введении в действие Земельного кодекса Российской Федерации", срок, не более чем двадцать дней</w:t>
      </w:r>
      <w:proofErr w:type="gramStart"/>
      <w:r>
        <w:rPr>
          <w:color w:val="000000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Cs w:val="28"/>
          <w:shd w:val="clear" w:color="auto" w:fill="FFFFFF"/>
        </w:rPr>
        <w:t xml:space="preserve"> может быть продлен не более чем до тридцати пяти дней со дня поступления заявления о предварительном </w:t>
      </w:r>
      <w:proofErr w:type="gramStart"/>
      <w:r>
        <w:rPr>
          <w:color w:val="000000"/>
          <w:szCs w:val="28"/>
          <w:shd w:val="clear" w:color="auto" w:fill="FFFFFF"/>
        </w:rPr>
        <w:t>согласовании</w:t>
      </w:r>
      <w:proofErr w:type="gramEnd"/>
      <w:r>
        <w:rPr>
          <w:color w:val="000000"/>
          <w:szCs w:val="28"/>
          <w:shd w:val="clear" w:color="auto" w:fill="FFFFFF"/>
        </w:rPr>
        <w:t xml:space="preserve"> предоставления земельного </w:t>
      </w:r>
      <w:r>
        <w:rPr>
          <w:color w:val="000000"/>
          <w:szCs w:val="28"/>
          <w:shd w:val="clear" w:color="auto" w:fill="FFFFFF"/>
        </w:rPr>
        <w:lastRenderedPageBreak/>
        <w:t>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 w:rsidR="00B02337">
        <w:rPr>
          <w:color w:val="000000"/>
          <w:szCs w:val="28"/>
          <w:shd w:val="clear" w:color="auto" w:fill="FFFFFF"/>
        </w:rPr>
        <w:t>.»</w:t>
      </w:r>
      <w:proofErr w:type="gramEnd"/>
    </w:p>
    <w:p w:rsidR="00B02337" w:rsidRDefault="00B02337" w:rsidP="006C1CC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color w:val="000000"/>
          <w:szCs w:val="28"/>
          <w:shd w:val="clear" w:color="auto" w:fill="FFFFFF"/>
        </w:rPr>
      </w:pPr>
    </w:p>
    <w:p w:rsidR="00B02337" w:rsidRPr="008B3004" w:rsidRDefault="00B02337" w:rsidP="00B023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Pr="008B3004">
        <w:rPr>
          <w:rFonts w:ascii="PT Astra Serif" w:hAnsi="PT Astra Serif"/>
          <w:szCs w:val="28"/>
        </w:rPr>
        <w:t>. Опубликовать (обнародовать) настоящее постановление</w:t>
      </w:r>
    </w:p>
    <w:p w:rsidR="00B02337" w:rsidRDefault="00B02337" w:rsidP="00B02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  <w:r w:rsidRPr="008B3004">
        <w:rPr>
          <w:rFonts w:ascii="PT Astra Serif" w:hAnsi="PT Astra Serif"/>
          <w:szCs w:val="28"/>
        </w:rPr>
        <w:t xml:space="preserve">на официальном сайте администрации </w:t>
      </w:r>
      <w:r w:rsidRPr="00E871F8">
        <w:rPr>
          <w:rFonts w:ascii="PT Astra Serif" w:hAnsi="PT Astra Serif"/>
          <w:szCs w:val="28"/>
        </w:rPr>
        <w:t xml:space="preserve">Соцземледельского </w:t>
      </w:r>
      <w:proofErr w:type="gramStart"/>
      <w:r w:rsidRPr="00E871F8">
        <w:rPr>
          <w:rFonts w:ascii="PT Astra Serif" w:hAnsi="PT Astra Serif"/>
          <w:szCs w:val="28"/>
        </w:rPr>
        <w:t>муниципального</w:t>
      </w:r>
      <w:proofErr w:type="gramEnd"/>
      <w:r w:rsidRPr="00E871F8">
        <w:rPr>
          <w:rFonts w:ascii="PT Astra Serif" w:hAnsi="PT Astra Serif"/>
          <w:szCs w:val="28"/>
        </w:rPr>
        <w:t xml:space="preserve"> образования.(</w:t>
      </w:r>
      <w:hyperlink r:id="rId6" w:history="1">
        <w:r w:rsidRPr="00E871F8">
          <w:rPr>
            <w:rStyle w:val="a7"/>
            <w:rFonts w:ascii="Montserrat" w:hAnsi="Montserrat"/>
            <w:szCs w:val="28"/>
            <w:shd w:val="clear" w:color="auto" w:fill="FFFFFF"/>
          </w:rPr>
          <w:t>https://soczzemledelskoe-r64.gosweb.gosuslugi.ru</w:t>
        </w:r>
      </w:hyperlink>
      <w:r>
        <w:rPr>
          <w:szCs w:val="28"/>
        </w:rPr>
        <w:t>).</w:t>
      </w:r>
    </w:p>
    <w:p w:rsidR="00B02337" w:rsidRPr="008B3004" w:rsidRDefault="00B02337" w:rsidP="00B02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8B3004">
        <w:rPr>
          <w:rFonts w:ascii="PT Astra Serif" w:hAnsi="PT Astra Serif"/>
          <w:szCs w:val="28"/>
        </w:rPr>
        <w:t xml:space="preserve">. Настоящее постановление вступает в силу </w:t>
      </w:r>
      <w:r>
        <w:rPr>
          <w:rFonts w:ascii="PT Astra Serif" w:hAnsi="PT Astra Serif"/>
          <w:szCs w:val="28"/>
        </w:rPr>
        <w:t xml:space="preserve">после </w:t>
      </w:r>
      <w:r w:rsidRPr="008B3004">
        <w:rPr>
          <w:rFonts w:ascii="PT Astra Serif" w:hAnsi="PT Astra Serif"/>
          <w:szCs w:val="28"/>
        </w:rPr>
        <w:t>его официального опубликования</w:t>
      </w:r>
      <w:r>
        <w:rPr>
          <w:rFonts w:ascii="PT Astra Serif" w:hAnsi="PT Astra Serif"/>
          <w:szCs w:val="28"/>
        </w:rPr>
        <w:t xml:space="preserve"> (обнародования)</w:t>
      </w:r>
      <w:r w:rsidRPr="008B3004">
        <w:rPr>
          <w:rFonts w:ascii="PT Astra Serif" w:hAnsi="PT Astra Serif"/>
          <w:szCs w:val="28"/>
        </w:rPr>
        <w:t>.</w:t>
      </w:r>
    </w:p>
    <w:p w:rsidR="00B02337" w:rsidRPr="008B3004" w:rsidRDefault="00B02337" w:rsidP="00B023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Pr="008B3004">
        <w:rPr>
          <w:rFonts w:ascii="PT Astra Serif" w:hAnsi="PT Astra Serif"/>
          <w:szCs w:val="28"/>
        </w:rPr>
        <w:t>. Контроль над исполнением данного постановления оставляю за собой.</w:t>
      </w:r>
    </w:p>
    <w:p w:rsidR="00B02337" w:rsidRPr="008B3004" w:rsidRDefault="00B02337" w:rsidP="00B02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B02337" w:rsidRPr="008B3004" w:rsidRDefault="00B02337" w:rsidP="00B02337">
      <w:pPr>
        <w:spacing w:after="0" w:line="240" w:lineRule="auto"/>
        <w:jc w:val="both"/>
        <w:rPr>
          <w:rFonts w:ascii="PT Astra Serif" w:hAnsi="PT Astra Serif"/>
          <w:i/>
          <w:iCs/>
          <w:szCs w:val="28"/>
        </w:rPr>
      </w:pPr>
    </w:p>
    <w:p w:rsidR="00B02337" w:rsidRPr="008B3004" w:rsidRDefault="00B02337" w:rsidP="00B02337">
      <w:pPr>
        <w:spacing w:after="0" w:line="240" w:lineRule="auto"/>
        <w:jc w:val="both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 xml:space="preserve">Глава Соцземледельского </w:t>
      </w:r>
    </w:p>
    <w:p w:rsidR="00B02337" w:rsidRPr="008B3004" w:rsidRDefault="00B02337" w:rsidP="00B02337">
      <w:pPr>
        <w:spacing w:after="0" w:line="240" w:lineRule="auto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>муниципального образования                                            О.В. Костикова</w:t>
      </w:r>
    </w:p>
    <w:p w:rsidR="00B02337" w:rsidRPr="006C1CCC" w:rsidRDefault="00B02337" w:rsidP="006C1CC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rFonts w:ascii="PT Astra Serif" w:hAnsi="PT Astra Serif"/>
          <w:b/>
          <w:bCs/>
          <w:i/>
          <w:szCs w:val="28"/>
        </w:rPr>
      </w:pPr>
    </w:p>
    <w:p w:rsidR="006C1CCC" w:rsidRPr="006C1CCC" w:rsidRDefault="006C1CCC" w:rsidP="006C1CC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rFonts w:ascii="PT Astra Serif" w:hAnsi="PT Astra Serif"/>
          <w:b/>
          <w:bCs/>
          <w:i/>
          <w:szCs w:val="28"/>
        </w:rPr>
      </w:pPr>
    </w:p>
    <w:p w:rsidR="006C1CCC" w:rsidRPr="006C1CCC" w:rsidRDefault="006C1CCC" w:rsidP="006C1CC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rFonts w:ascii="PT Astra Serif" w:hAnsi="PT Astra Serif"/>
          <w:b/>
          <w:bCs/>
          <w:i/>
          <w:szCs w:val="28"/>
        </w:rPr>
      </w:pPr>
    </w:p>
    <w:p w:rsidR="00572307" w:rsidRPr="008B3004" w:rsidRDefault="00572307" w:rsidP="005723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Cs w:val="28"/>
        </w:rPr>
      </w:pPr>
    </w:p>
    <w:p w:rsidR="00572307" w:rsidRPr="008B3004" w:rsidRDefault="00572307" w:rsidP="00572307">
      <w:pPr>
        <w:tabs>
          <w:tab w:val="left" w:pos="851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</w:p>
    <w:p w:rsidR="00572307" w:rsidRPr="00572307" w:rsidRDefault="00572307" w:rsidP="0057230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Cs w:val="28"/>
        </w:rPr>
      </w:pPr>
    </w:p>
    <w:p w:rsidR="00B029D1" w:rsidRDefault="00B029D1" w:rsidP="0024422C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1367"/>
    <w:multiLevelType w:val="multilevel"/>
    <w:tmpl w:val="EBD29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ascii="PT Astra Serif" w:hAnsi="PT Astra Serif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PT Astra Serif" w:hAnsi="PT Astra Serif"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PT Astra Serif" w:hAnsi="PT Astra Serif" w:hint="default"/>
        <w:b w:val="0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PT Astra Serif" w:hAnsi="PT Astra Serif" w:hint="default"/>
        <w:b w:val="0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PT Astra Serif" w:hAnsi="PT Astra Serif" w:hint="default"/>
        <w:b w:val="0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PT Astra Serif" w:hAnsi="PT Astra Serif" w:hint="default"/>
        <w:b w:val="0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PT Astra Serif" w:hAnsi="PT Astra Serif" w:hint="default"/>
        <w:b w:val="0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PT Astra Serif" w:hAnsi="PT Astra Serif" w:hint="default"/>
        <w:b w:val="0"/>
        <w:i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422C"/>
    <w:rsid w:val="0024422C"/>
    <w:rsid w:val="003743B5"/>
    <w:rsid w:val="00452091"/>
    <w:rsid w:val="00572307"/>
    <w:rsid w:val="006C1CCC"/>
    <w:rsid w:val="008F2E2B"/>
    <w:rsid w:val="00B02337"/>
    <w:rsid w:val="00B0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2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422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rsid w:val="0024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22C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4422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C1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zzemledelskoe-r64.gosweb.gosuslugi.ru" TargetMode="External"/><Relationship Id="rId5" Type="http://schemas.openxmlformats.org/officeDocument/2006/relationships/hyperlink" Target="https://www.consultant.ru/document/cons_doc_LAW_469797/c0faf6fdae894e8e85171d7d4bbd9f58cbc3b1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2024-06-14T05:46:00Z</cp:lastPrinted>
  <dcterms:created xsi:type="dcterms:W3CDTF">2024-06-14T04:55:00Z</dcterms:created>
  <dcterms:modified xsi:type="dcterms:W3CDTF">2024-06-14T05:46:00Z</dcterms:modified>
</cp:coreProperties>
</file>