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7F" w:rsidRPr="000C137F" w:rsidRDefault="000C137F" w:rsidP="000C137F">
      <w:pPr>
        <w:pStyle w:val="a5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0C137F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0C137F" w:rsidRPr="000C137F" w:rsidRDefault="000C137F" w:rsidP="000C137F">
      <w:pPr>
        <w:pStyle w:val="a5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0C137F">
        <w:rPr>
          <w:rFonts w:ascii="PT Astra Serif" w:hAnsi="PT Astra Serif"/>
          <w:b/>
          <w:sz w:val="28"/>
          <w:szCs w:val="28"/>
        </w:rPr>
        <w:t xml:space="preserve">СОЦЗЕМЛЕДЕЛЬСКОГО МУНИЦИПАЛЬНОГО ОБРАЗОВАНИЯ </w:t>
      </w:r>
    </w:p>
    <w:p w:rsidR="000C137F" w:rsidRPr="000C137F" w:rsidRDefault="000C137F" w:rsidP="000C137F">
      <w:pPr>
        <w:pStyle w:val="a5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0C137F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0C137F" w:rsidRPr="000C137F" w:rsidRDefault="000C137F" w:rsidP="000C137F">
      <w:pPr>
        <w:pStyle w:val="a5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0C137F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</w:p>
    <w:p w:rsidR="000C137F" w:rsidRPr="000C137F" w:rsidRDefault="000C137F" w:rsidP="000C137F">
      <w:pPr>
        <w:jc w:val="center"/>
        <w:rPr>
          <w:rFonts w:ascii="PT Astra Serif" w:hAnsi="PT Astra Serif"/>
          <w:b/>
          <w:bCs/>
        </w:rPr>
      </w:pPr>
    </w:p>
    <w:p w:rsidR="000C137F" w:rsidRPr="000C137F" w:rsidRDefault="000C137F" w:rsidP="000C137F">
      <w:pPr>
        <w:jc w:val="center"/>
        <w:rPr>
          <w:rFonts w:ascii="PT Astra Serif" w:hAnsi="PT Astra Serif"/>
          <w:b/>
          <w:bCs/>
        </w:rPr>
      </w:pPr>
    </w:p>
    <w:p w:rsidR="000C137F" w:rsidRPr="000C137F" w:rsidRDefault="000C137F" w:rsidP="000C137F">
      <w:pPr>
        <w:jc w:val="center"/>
        <w:rPr>
          <w:rFonts w:ascii="PT Astra Serif" w:hAnsi="PT Astra Serif"/>
          <w:b/>
        </w:rPr>
      </w:pPr>
      <w:r w:rsidRPr="000C137F">
        <w:rPr>
          <w:rFonts w:ascii="PT Astra Serif" w:hAnsi="PT Astra Serif"/>
          <w:b/>
        </w:rPr>
        <w:t>ПОСТАНОВЛЕНИЕ</w:t>
      </w:r>
    </w:p>
    <w:p w:rsidR="000C137F" w:rsidRPr="000C137F" w:rsidRDefault="000C137F" w:rsidP="000C137F">
      <w:pPr>
        <w:jc w:val="center"/>
        <w:rPr>
          <w:rFonts w:ascii="PT Astra Serif" w:hAnsi="PT Astra Serif"/>
          <w:b/>
        </w:rPr>
      </w:pPr>
    </w:p>
    <w:p w:rsidR="000C137F" w:rsidRPr="000C137F" w:rsidRDefault="000C137F" w:rsidP="000C137F">
      <w:pPr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№ 38</w:t>
      </w:r>
      <w:r w:rsidRPr="000C137F">
        <w:rPr>
          <w:rFonts w:ascii="PT Astra Serif" w:hAnsi="PT Astra Serif"/>
          <w:sz w:val="28"/>
          <w:szCs w:val="28"/>
        </w:rPr>
        <w:t xml:space="preserve"> – </w:t>
      </w:r>
      <w:proofErr w:type="spellStart"/>
      <w:proofErr w:type="gramStart"/>
      <w:r w:rsidRPr="000C137F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0C137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 03.07.2023</w:t>
      </w:r>
      <w:r w:rsidRPr="000C137F">
        <w:rPr>
          <w:rFonts w:ascii="PT Astra Serif" w:hAnsi="PT Astra Serif"/>
          <w:sz w:val="28"/>
          <w:szCs w:val="28"/>
        </w:rPr>
        <w:t xml:space="preserve">г                                       п. Соцземледельский </w:t>
      </w:r>
    </w:p>
    <w:p w:rsidR="000C137F" w:rsidRPr="000C137F" w:rsidRDefault="000C137F" w:rsidP="000C137F">
      <w:pPr>
        <w:jc w:val="left"/>
        <w:rPr>
          <w:rFonts w:ascii="PT Astra Serif" w:hAnsi="PT Astra Serif"/>
          <w:sz w:val="28"/>
          <w:szCs w:val="28"/>
        </w:rPr>
      </w:pPr>
    </w:p>
    <w:tbl>
      <w:tblPr>
        <w:tblW w:w="6075" w:type="dxa"/>
        <w:tblLook w:val="01E0"/>
      </w:tblPr>
      <w:tblGrid>
        <w:gridCol w:w="6075"/>
      </w:tblGrid>
      <w:tr w:rsidR="000C137F" w:rsidRPr="000C137F" w:rsidTr="00F16B9E">
        <w:trPr>
          <w:trHeight w:val="1192"/>
        </w:trPr>
        <w:tc>
          <w:tcPr>
            <w:tcW w:w="0" w:type="auto"/>
            <w:shd w:val="clear" w:color="auto" w:fill="auto"/>
          </w:tcPr>
          <w:p w:rsidR="000C137F" w:rsidRPr="000C137F" w:rsidRDefault="000C137F" w:rsidP="00F16B9E">
            <w:pPr>
              <w:pStyle w:val="1"/>
              <w:spacing w:before="0" w:after="0"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t xml:space="preserve">О внесении изменений в Постановление № 42-п от 20.12.2021 г </w:t>
            </w:r>
            <w:r w:rsidRPr="000C137F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t>«Об утверждении  муниципальной Программы «Профилактика безнадзорности и правонарушений несовершеннолетних на территории  Соцземледельского  муниципального образования на 2022-2024 годы»</w:t>
            </w:r>
          </w:p>
        </w:tc>
      </w:tr>
    </w:tbl>
    <w:p w:rsidR="000C137F" w:rsidRPr="000C137F" w:rsidRDefault="000C137F" w:rsidP="000C137F">
      <w:pPr>
        <w:rPr>
          <w:rStyle w:val="a4"/>
          <w:rFonts w:ascii="PT Astra Serif" w:hAnsi="PT Astra Serif" w:cs="Times New Roman"/>
          <w:sz w:val="28"/>
          <w:szCs w:val="28"/>
        </w:rPr>
      </w:pPr>
      <w:r w:rsidRPr="000C137F">
        <w:rPr>
          <w:rFonts w:ascii="PT Astra Serif" w:hAnsi="PT Astra Serif"/>
          <w:b/>
          <w:sz w:val="28"/>
          <w:szCs w:val="28"/>
        </w:rPr>
        <w:t xml:space="preserve">  </w:t>
      </w:r>
    </w:p>
    <w:p w:rsidR="000C137F" w:rsidRPr="000C137F" w:rsidRDefault="000C137F" w:rsidP="000C137F">
      <w:pPr>
        <w:ind w:firstLine="708"/>
        <w:rPr>
          <w:rFonts w:ascii="PT Astra Serif" w:hAnsi="PT Astra Serif" w:cs="Times New Roman"/>
          <w:sz w:val="28"/>
          <w:szCs w:val="28"/>
        </w:rPr>
      </w:pPr>
      <w:r w:rsidRPr="000C137F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Pr="000C137F">
        <w:rPr>
          <w:rStyle w:val="a3"/>
          <w:rFonts w:ascii="PT Astra Serif" w:hAnsi="PT Astra Serif" w:cs="Times New Roman"/>
          <w:sz w:val="28"/>
          <w:szCs w:val="28"/>
        </w:rPr>
        <w:t>Федеральным законом</w:t>
      </w:r>
      <w:r w:rsidRPr="000C137F">
        <w:rPr>
          <w:rFonts w:ascii="PT Astra Serif" w:hAnsi="PT Astra Serif" w:cs="Times New Roman"/>
          <w:sz w:val="28"/>
          <w:szCs w:val="28"/>
        </w:rPr>
        <w:t xml:space="preserve"> от 06.10.2003 года № 131-ФЗ «Об общих принципах организации местного самоуправления в Российской Федерации», </w:t>
      </w:r>
      <w:r w:rsidRPr="000C137F">
        <w:rPr>
          <w:rStyle w:val="a3"/>
          <w:rFonts w:ascii="PT Astra Serif" w:hAnsi="PT Astra Serif" w:cs="Times New Roman"/>
          <w:sz w:val="28"/>
          <w:szCs w:val="28"/>
        </w:rPr>
        <w:t>Федеральным законом</w:t>
      </w:r>
      <w:r w:rsidRPr="000C137F">
        <w:rPr>
          <w:rFonts w:ascii="PT Astra Serif" w:hAnsi="PT Astra Serif" w:cs="Times New Roman"/>
          <w:sz w:val="28"/>
          <w:szCs w:val="28"/>
        </w:rPr>
        <w:t xml:space="preserve"> от 23 июня 2016 года № 182-ФЗ «Об основах системы профилактики правонарушений в Российской Федерации », Федеральным законом  от 24 июня 1999г № 120-ФЗ « Об основах системы профилактики безнадзорности и правонарушений несовершеннолетних», на основании  </w:t>
      </w:r>
      <w:r w:rsidRPr="000C137F">
        <w:rPr>
          <w:rStyle w:val="a3"/>
          <w:rFonts w:ascii="PT Astra Serif" w:hAnsi="PT Astra Serif" w:cs="Times New Roman"/>
          <w:sz w:val="28"/>
          <w:szCs w:val="28"/>
        </w:rPr>
        <w:t xml:space="preserve">Устава </w:t>
      </w:r>
      <w:r w:rsidRPr="000C137F">
        <w:rPr>
          <w:rFonts w:ascii="PT Astra Serif" w:hAnsi="PT Astra Serif" w:cs="Times New Roman"/>
          <w:sz w:val="28"/>
          <w:szCs w:val="28"/>
        </w:rPr>
        <w:t xml:space="preserve"> Соцземледельского муниципального образования</w:t>
      </w:r>
      <w:proofErr w:type="gramStart"/>
      <w:r w:rsidRPr="000C137F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0C137F">
        <w:rPr>
          <w:rFonts w:ascii="PT Astra Serif" w:hAnsi="PT Astra Serif" w:cs="Times New Roman"/>
          <w:sz w:val="28"/>
          <w:szCs w:val="28"/>
        </w:rPr>
        <w:t xml:space="preserve"> администрация  Соцземледельского  муниципального образования, </w:t>
      </w:r>
    </w:p>
    <w:p w:rsidR="000C137F" w:rsidRPr="000C137F" w:rsidRDefault="000C137F" w:rsidP="000C137F">
      <w:pPr>
        <w:rPr>
          <w:rStyle w:val="a4"/>
          <w:rFonts w:ascii="PT Astra Serif" w:hAnsi="PT Astra Serif" w:cs="Times New Roman"/>
          <w:sz w:val="28"/>
          <w:szCs w:val="28"/>
        </w:rPr>
      </w:pPr>
    </w:p>
    <w:p w:rsidR="000C137F" w:rsidRDefault="000C137F" w:rsidP="000C137F">
      <w:pPr>
        <w:jc w:val="center"/>
        <w:rPr>
          <w:rStyle w:val="a4"/>
          <w:rFonts w:ascii="PT Astra Serif" w:hAnsi="PT Astra Serif" w:cs="Times New Roman"/>
          <w:b/>
          <w:sz w:val="28"/>
          <w:szCs w:val="28"/>
        </w:rPr>
      </w:pPr>
      <w:r w:rsidRPr="000C137F">
        <w:rPr>
          <w:rStyle w:val="a4"/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0C137F" w:rsidRDefault="000C137F" w:rsidP="00595D07">
      <w:pPr>
        <w:ind w:left="-709" w:firstLine="142"/>
        <w:rPr>
          <w:rStyle w:val="a4"/>
          <w:rFonts w:ascii="PT Astra Serif" w:hAnsi="PT Astra Serif" w:cs="Times New Roman"/>
          <w:sz w:val="28"/>
          <w:szCs w:val="28"/>
        </w:rPr>
      </w:pPr>
      <w:r>
        <w:rPr>
          <w:rStyle w:val="a4"/>
          <w:rFonts w:ascii="PT Astra Serif" w:hAnsi="PT Astra Serif" w:cs="Times New Roman"/>
          <w:b/>
          <w:sz w:val="28"/>
          <w:szCs w:val="28"/>
        </w:rPr>
        <w:t>1.</w:t>
      </w:r>
      <w:r w:rsidRPr="000C137F">
        <w:rPr>
          <w:rStyle w:val="a4"/>
          <w:rFonts w:ascii="PT Astra Serif" w:hAnsi="PT Astra Serif" w:cs="Times New Roman"/>
          <w:sz w:val="28"/>
          <w:szCs w:val="28"/>
        </w:rPr>
        <w:t>Внести в муниципальную программу следующие изменения</w:t>
      </w:r>
      <w:proofErr w:type="gramStart"/>
      <w:r w:rsidRPr="000C137F">
        <w:rPr>
          <w:rStyle w:val="a4"/>
          <w:rFonts w:ascii="PT Astra Serif" w:hAnsi="PT Astra Serif" w:cs="Times New Roman"/>
          <w:sz w:val="28"/>
          <w:szCs w:val="28"/>
        </w:rPr>
        <w:t xml:space="preserve"> :</w:t>
      </w:r>
      <w:proofErr w:type="gramEnd"/>
    </w:p>
    <w:p w:rsidR="000C137F" w:rsidRPr="00595D07" w:rsidRDefault="000C137F" w:rsidP="00595D07">
      <w:pPr>
        <w:ind w:left="-709" w:firstLine="142"/>
        <w:rPr>
          <w:rStyle w:val="a4"/>
          <w:rFonts w:ascii="PT Astra Serif" w:hAnsi="PT Astra Serif" w:cs="Times New Roman"/>
          <w:sz w:val="28"/>
          <w:szCs w:val="28"/>
        </w:rPr>
      </w:pPr>
      <w:r>
        <w:rPr>
          <w:rStyle w:val="a4"/>
          <w:rFonts w:ascii="PT Astra Serif" w:hAnsi="PT Astra Serif" w:cs="Times New Roman"/>
          <w:sz w:val="28"/>
          <w:szCs w:val="28"/>
        </w:rPr>
        <w:t>1.1</w:t>
      </w:r>
      <w:proofErr w:type="gramStart"/>
      <w:r>
        <w:rPr>
          <w:rStyle w:val="a4"/>
          <w:rFonts w:ascii="PT Astra Serif" w:hAnsi="PT Astra Serif" w:cs="Times New Roman"/>
          <w:sz w:val="28"/>
          <w:szCs w:val="28"/>
        </w:rPr>
        <w:t xml:space="preserve"> Д</w:t>
      </w:r>
      <w:proofErr w:type="gramEnd"/>
      <w:r>
        <w:rPr>
          <w:rStyle w:val="a4"/>
          <w:rFonts w:ascii="PT Astra Serif" w:hAnsi="PT Astra Serif" w:cs="Times New Roman"/>
          <w:sz w:val="28"/>
          <w:szCs w:val="28"/>
        </w:rPr>
        <w:t>ополнить программу пунктом 9</w:t>
      </w:r>
      <w:r w:rsidR="00595D07">
        <w:rPr>
          <w:rStyle w:val="a4"/>
          <w:rFonts w:ascii="PT Astra Serif" w:hAnsi="PT Astra Serif" w:cs="Times New Roman"/>
          <w:sz w:val="28"/>
          <w:szCs w:val="28"/>
        </w:rPr>
        <w:t xml:space="preserve">. </w:t>
      </w:r>
      <w:r w:rsidR="00595D07" w:rsidRPr="00595D07">
        <w:rPr>
          <w:rStyle w:val="a4"/>
          <w:rFonts w:ascii="PT Astra Serif" w:hAnsi="PT Astra Serif" w:cs="Times New Roman"/>
          <w:b/>
          <w:sz w:val="28"/>
          <w:szCs w:val="28"/>
        </w:rPr>
        <w:t>«</w:t>
      </w:r>
      <w:r w:rsidR="00595D07" w:rsidRPr="00595D07">
        <w:rPr>
          <w:rFonts w:ascii="PT Astra Serif" w:hAnsi="PT Astra Serif"/>
          <w:b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программы»</w:t>
      </w:r>
      <w:r w:rsidR="00595D07" w:rsidRPr="00595D07">
        <w:rPr>
          <w:rStyle w:val="a4"/>
          <w:rFonts w:ascii="PT Astra Serif" w:hAnsi="PT Astra Serif" w:cs="Times New Roman"/>
          <w:b/>
          <w:sz w:val="28"/>
          <w:szCs w:val="28"/>
        </w:rPr>
        <w:t xml:space="preserve"> </w:t>
      </w:r>
      <w:r w:rsidRPr="00595D07">
        <w:rPr>
          <w:rStyle w:val="a4"/>
          <w:rFonts w:ascii="PT Astra Serif" w:hAnsi="PT Astra Serif" w:cs="Times New Roman"/>
          <w:sz w:val="28"/>
          <w:szCs w:val="28"/>
        </w:rPr>
        <w:t>следу</w:t>
      </w:r>
      <w:r w:rsidR="00595D07" w:rsidRPr="00595D07">
        <w:rPr>
          <w:rStyle w:val="a4"/>
          <w:rFonts w:ascii="PT Astra Serif" w:hAnsi="PT Astra Serif" w:cs="Times New Roman"/>
          <w:sz w:val="28"/>
          <w:szCs w:val="28"/>
        </w:rPr>
        <w:t>ющего содержания</w:t>
      </w:r>
    </w:p>
    <w:p w:rsidR="00595D07" w:rsidRDefault="00595D07" w:rsidP="00595D07">
      <w:pPr>
        <w:ind w:left="-709" w:firstLine="142"/>
        <w:rPr>
          <w:rFonts w:ascii="PT Astra Serif" w:hAnsi="PT Astra Serif"/>
          <w:sz w:val="28"/>
          <w:szCs w:val="28"/>
        </w:rPr>
      </w:pPr>
      <w:r w:rsidRPr="00595D07">
        <w:rPr>
          <w:rStyle w:val="a4"/>
          <w:rFonts w:ascii="PT Astra Serif" w:hAnsi="PT Astra Serif" w:cs="Times New Roman"/>
          <w:sz w:val="28"/>
          <w:szCs w:val="28"/>
        </w:rPr>
        <w:t>«</w:t>
      </w:r>
      <w:r w:rsidRPr="00595D07">
        <w:rPr>
          <w:rFonts w:ascii="PT Astra Serif" w:hAnsi="PT Astra Serif"/>
          <w:sz w:val="28"/>
          <w:szCs w:val="28"/>
        </w:rPr>
        <w:t xml:space="preserve"> На основе анализа мероприятий, предлагаемых для реализации в рамках муниципальной программы, выделены следующие риски ее реализации: Макроэкономические и финансовые риски связаны с возможными кризисными явлениями в мировой и российской экономике, колебаниями мировых и внутренних цен на сырьевые ресурсы, в том числе на энергоносители, которые могут привести к снижению объемов финансирования программных мероприятий. </w:t>
      </w:r>
      <w:r>
        <w:rPr>
          <w:rFonts w:ascii="PT Astra Serif" w:hAnsi="PT Astra Serif"/>
          <w:sz w:val="28"/>
          <w:szCs w:val="28"/>
        </w:rPr>
        <w:t xml:space="preserve">      </w:t>
      </w:r>
      <w:r w:rsidRPr="00595D07">
        <w:rPr>
          <w:rFonts w:ascii="PT Astra Serif" w:hAnsi="PT Astra Serif"/>
          <w:sz w:val="28"/>
          <w:szCs w:val="28"/>
        </w:rPr>
        <w:t xml:space="preserve">Возникновение данных рисков может привести к недофинансированию запланированных мероприятий, неисполнению публичных нормативных обязательств, к низкому качеству и уменьшению доступности оказываемых социальных услуг, что может вызвать рост социальной напряженности в обществе. </w:t>
      </w:r>
      <w:proofErr w:type="gramStart"/>
      <w:r w:rsidRPr="00595D07">
        <w:rPr>
          <w:rFonts w:ascii="PT Astra Serif" w:hAnsi="PT Astra Serif"/>
          <w:sz w:val="28"/>
          <w:szCs w:val="28"/>
        </w:rPr>
        <w:t xml:space="preserve">Минимизация данных рисков предусматривается мероприятиями муниципальной программы, направленными на совершенствование мер муниципального </w:t>
      </w:r>
      <w:r w:rsidRPr="00595D07">
        <w:rPr>
          <w:rFonts w:ascii="PT Astra Serif" w:hAnsi="PT Astra Serif"/>
          <w:sz w:val="28"/>
          <w:szCs w:val="28"/>
        </w:rPr>
        <w:lastRenderedPageBreak/>
        <w:t xml:space="preserve">регулирования, в том числе совершенствование предоставления мер социальной поддержки отдельных категорий граждан путем усиления </w:t>
      </w:r>
      <w:proofErr w:type="spellStart"/>
      <w:r w:rsidRPr="00595D07">
        <w:rPr>
          <w:rFonts w:ascii="PT Astra Serif" w:hAnsi="PT Astra Serif"/>
          <w:sz w:val="28"/>
          <w:szCs w:val="28"/>
        </w:rPr>
        <w:t>адресности</w:t>
      </w:r>
      <w:proofErr w:type="spellEnd"/>
      <w:r w:rsidRPr="00595D07">
        <w:rPr>
          <w:rFonts w:ascii="PT Astra Serif" w:hAnsi="PT Astra Serif"/>
          <w:sz w:val="28"/>
          <w:szCs w:val="28"/>
        </w:rPr>
        <w:t xml:space="preserve"> их предоставления с учетом нуждаемости; привлечение негосударственных организаций, в том числе социально ориентированных некоммерческих организаций, благотворителей и добровольцев к предоставлению социальных услуг в сфере социального обслуживания.</w:t>
      </w:r>
      <w:proofErr w:type="gramEnd"/>
      <w:r w:rsidRPr="00595D07">
        <w:rPr>
          <w:rFonts w:ascii="PT Astra Serif" w:hAnsi="PT Astra Serif"/>
          <w:sz w:val="28"/>
          <w:szCs w:val="28"/>
        </w:rPr>
        <w:t xml:space="preserve"> Операционные риски связаны с возможным несвоевременным внесением изменений в нормативную правовую базу и несвоевременным выполнением мероприятий муниципальной программы. Данные риски будут минимизированы в рамках совершенствования мер правового регулирования, предусмот</w:t>
      </w:r>
      <w:r>
        <w:rPr>
          <w:rFonts w:ascii="PT Astra Serif" w:hAnsi="PT Astra Serif"/>
          <w:sz w:val="28"/>
          <w:szCs w:val="28"/>
        </w:rPr>
        <w:t>ренных муниципальной программой,</w:t>
      </w:r>
      <w:r w:rsidRPr="00595D07">
        <w:rPr>
          <w:rFonts w:ascii="PT Astra Serif" w:hAnsi="PT Astra Serif"/>
          <w:sz w:val="28"/>
          <w:szCs w:val="28"/>
        </w:rPr>
        <w:t xml:space="preserve"> путем повышения ответственности должностных лиц за своевременное и высокопрофессиональное исполнение мероприятий</w:t>
      </w:r>
      <w:r>
        <w:rPr>
          <w:rFonts w:ascii="PT Astra Serif" w:hAnsi="PT Astra Serif"/>
          <w:sz w:val="28"/>
          <w:szCs w:val="28"/>
        </w:rPr>
        <w:t>.</w:t>
      </w:r>
      <w:r w:rsidRPr="00595D07">
        <w:rPr>
          <w:rFonts w:ascii="PT Astra Serif" w:hAnsi="PT Astra Serif"/>
          <w:sz w:val="28"/>
          <w:szCs w:val="28"/>
        </w:rPr>
        <w:t xml:space="preserve"> 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 С целью управления информационными рисками в ходе реализации муниципальной программы будет проводиться работа, направленная </w:t>
      </w:r>
      <w:proofErr w:type="gramStart"/>
      <w:r w:rsidRPr="00595D07">
        <w:rPr>
          <w:rFonts w:ascii="PT Astra Serif" w:hAnsi="PT Astra Serif"/>
          <w:sz w:val="28"/>
          <w:szCs w:val="28"/>
        </w:rPr>
        <w:t>на</w:t>
      </w:r>
      <w:proofErr w:type="gramEnd"/>
      <w:r w:rsidRPr="00595D07">
        <w:rPr>
          <w:rFonts w:ascii="PT Astra Serif" w:hAnsi="PT Astra Serif"/>
          <w:sz w:val="28"/>
          <w:szCs w:val="28"/>
        </w:rPr>
        <w:t>:</w:t>
      </w:r>
    </w:p>
    <w:p w:rsidR="00595D07" w:rsidRDefault="00595D07" w:rsidP="00595D07">
      <w:pPr>
        <w:ind w:left="-709" w:firstLine="142"/>
        <w:rPr>
          <w:rFonts w:ascii="PT Astra Serif" w:hAnsi="PT Astra Serif"/>
          <w:bCs/>
          <w:sz w:val="28"/>
          <w:szCs w:val="28"/>
        </w:rPr>
      </w:pPr>
      <w:r w:rsidRPr="00595D07">
        <w:rPr>
          <w:rFonts w:ascii="PT Astra Serif" w:hAnsi="PT Astra Serif"/>
          <w:sz w:val="28"/>
          <w:szCs w:val="28"/>
        </w:rPr>
        <w:t xml:space="preserve"> использование статистических показателей, обеспечивающих объективность оценки хода и результатов реализации муниципальной программы; мониторинг и оценку исполнения целевых показателей (индикаторов) муниципальной программы, выявление факторов риска, оценку их значимости</w:t>
      </w:r>
      <w:proofErr w:type="gramStart"/>
      <w:r w:rsidRPr="00595D0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bCs/>
          <w:sz w:val="28"/>
          <w:szCs w:val="28"/>
        </w:rPr>
        <w:t>»</w:t>
      </w:r>
      <w:proofErr w:type="gramEnd"/>
    </w:p>
    <w:p w:rsidR="00595D07" w:rsidRPr="00595D07" w:rsidRDefault="00595D07" w:rsidP="00595D07">
      <w:pPr>
        <w:ind w:left="-709" w:firstLine="14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</w:t>
      </w:r>
      <w:r w:rsidRPr="00595D07">
        <w:rPr>
          <w:rFonts w:ascii="PT Astra Serif" w:hAnsi="PT Astra Serif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595D07" w:rsidRPr="00A72B2F" w:rsidRDefault="00595D07" w:rsidP="00595D07">
      <w:pPr>
        <w:pStyle w:val="a6"/>
        <w:ind w:left="-709" w:firstLine="14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Pr="00A72B2F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A72B2F">
        <w:rPr>
          <w:rFonts w:ascii="PT Astra Serif" w:hAnsi="PT Astra Serif" w:cs="Times New Roman"/>
          <w:sz w:val="28"/>
          <w:szCs w:val="28"/>
        </w:rPr>
        <w:t xml:space="preserve"> исполнением  настоящего постановления  оставляю за собой.</w:t>
      </w:r>
    </w:p>
    <w:p w:rsidR="00595D07" w:rsidRPr="00A72B2F" w:rsidRDefault="00595D07" w:rsidP="00595D07">
      <w:pPr>
        <w:pStyle w:val="a6"/>
        <w:ind w:left="-709" w:firstLine="142"/>
        <w:rPr>
          <w:rFonts w:ascii="PT Astra Serif" w:hAnsi="PT Astra Serif" w:cs="Times New Roman"/>
          <w:sz w:val="28"/>
          <w:szCs w:val="28"/>
        </w:rPr>
      </w:pPr>
    </w:p>
    <w:p w:rsidR="00595D07" w:rsidRPr="00A72B2F" w:rsidRDefault="00595D07" w:rsidP="00595D07">
      <w:pPr>
        <w:pStyle w:val="a6"/>
        <w:ind w:left="-709" w:firstLine="142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595D07" w:rsidRPr="00A72B2F" w:rsidRDefault="00595D07" w:rsidP="00595D07">
      <w:pPr>
        <w:pStyle w:val="a6"/>
        <w:ind w:left="-709" w:firstLine="142"/>
        <w:rPr>
          <w:rFonts w:ascii="PT Astra Serif" w:hAnsi="PT Astra Serif" w:cs="Times New Roman"/>
          <w:b/>
          <w:sz w:val="28"/>
          <w:szCs w:val="28"/>
        </w:rPr>
      </w:pPr>
      <w:r w:rsidRPr="00A72B2F">
        <w:rPr>
          <w:rFonts w:ascii="PT Astra Serif" w:hAnsi="PT Astra Serif" w:cs="Times New Roman"/>
          <w:b/>
          <w:sz w:val="28"/>
          <w:szCs w:val="28"/>
        </w:rPr>
        <w:t xml:space="preserve">Глава </w:t>
      </w:r>
      <w:r>
        <w:rPr>
          <w:rFonts w:ascii="PT Astra Serif" w:hAnsi="PT Astra Serif" w:cs="Times New Roman"/>
          <w:b/>
          <w:sz w:val="28"/>
          <w:szCs w:val="28"/>
        </w:rPr>
        <w:t xml:space="preserve"> Соцземледельского </w:t>
      </w:r>
    </w:p>
    <w:p w:rsidR="00595D07" w:rsidRPr="00A72B2F" w:rsidRDefault="00595D07" w:rsidP="00595D07">
      <w:pPr>
        <w:pStyle w:val="a6"/>
        <w:ind w:left="-709" w:firstLine="142"/>
        <w:rPr>
          <w:rFonts w:ascii="PT Astra Serif" w:hAnsi="PT Astra Serif" w:cs="Times New Roman"/>
          <w:b/>
          <w:sz w:val="28"/>
          <w:szCs w:val="28"/>
        </w:rPr>
      </w:pPr>
      <w:r w:rsidRPr="00A72B2F">
        <w:rPr>
          <w:rFonts w:ascii="PT Astra Serif" w:hAnsi="PT Astra Serif" w:cs="Times New Roman"/>
          <w:b/>
          <w:sz w:val="28"/>
          <w:szCs w:val="28"/>
        </w:rPr>
        <w:t xml:space="preserve">муниципального  образования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A72B2F">
        <w:rPr>
          <w:rFonts w:ascii="PT Astra Serif" w:hAnsi="PT Astra Serif" w:cs="Times New Roman"/>
          <w:b/>
          <w:sz w:val="28"/>
          <w:szCs w:val="28"/>
        </w:rPr>
        <w:t xml:space="preserve">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О.В. Костикова </w:t>
      </w:r>
    </w:p>
    <w:p w:rsidR="00595D07" w:rsidRPr="00A72B2F" w:rsidRDefault="00595D07" w:rsidP="00595D07">
      <w:pPr>
        <w:pStyle w:val="a7"/>
        <w:jc w:val="both"/>
        <w:rPr>
          <w:rFonts w:ascii="PT Astra Serif" w:hAnsi="PT Astra Serif" w:cs="Times New Roman"/>
          <w:sz w:val="28"/>
          <w:szCs w:val="28"/>
        </w:rPr>
      </w:pPr>
    </w:p>
    <w:p w:rsidR="00595D07" w:rsidRPr="00595D07" w:rsidRDefault="00595D07" w:rsidP="000C137F">
      <w:pPr>
        <w:ind w:firstLine="0"/>
        <w:rPr>
          <w:rStyle w:val="a4"/>
          <w:rFonts w:ascii="PT Astra Serif" w:hAnsi="PT Astra Serif" w:cs="Times New Roman"/>
          <w:b/>
          <w:sz w:val="28"/>
          <w:szCs w:val="28"/>
        </w:rPr>
      </w:pPr>
    </w:p>
    <w:p w:rsidR="00B029D1" w:rsidRPr="00595D07" w:rsidRDefault="00B029D1">
      <w:pPr>
        <w:rPr>
          <w:rFonts w:ascii="PT Astra Serif" w:hAnsi="PT Astra Serif"/>
          <w:sz w:val="28"/>
          <w:szCs w:val="28"/>
        </w:rPr>
      </w:pPr>
    </w:p>
    <w:sectPr w:rsidR="00B029D1" w:rsidRPr="00595D07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5438"/>
    <w:multiLevelType w:val="hybridMultilevel"/>
    <w:tmpl w:val="65E2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C137F"/>
    <w:rsid w:val="000C137F"/>
    <w:rsid w:val="00595D07"/>
    <w:rsid w:val="008F2E2B"/>
    <w:rsid w:val="00B029D1"/>
    <w:rsid w:val="00E1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137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37F"/>
    <w:rPr>
      <w:rFonts w:ascii="Cambria" w:eastAsia="Times New Roman" w:hAnsi="Cambria" w:cs="Times New Roman"/>
      <w:b/>
      <w:kern w:val="32"/>
      <w:sz w:val="32"/>
      <w:szCs w:val="20"/>
      <w:lang/>
    </w:rPr>
  </w:style>
  <w:style w:type="character" w:customStyle="1" w:styleId="a3">
    <w:name w:val="Гипертекстовая ссылка"/>
    <w:rsid w:val="000C137F"/>
    <w:rPr>
      <w:color w:val="106BBE"/>
    </w:rPr>
  </w:style>
  <w:style w:type="character" w:customStyle="1" w:styleId="a4">
    <w:name w:val="Цветовое выделение для Нормальный"/>
    <w:rsid w:val="000C137F"/>
    <w:rPr>
      <w:sz w:val="20"/>
    </w:rPr>
  </w:style>
  <w:style w:type="paragraph" w:styleId="a5">
    <w:name w:val="Normal (Web)"/>
    <w:basedOn w:val="a"/>
    <w:rsid w:val="000C137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595D0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95D07"/>
    <w:pPr>
      <w:suppressAutoHyphens/>
      <w:autoSpaceDN/>
      <w:adjustRightInd/>
      <w:ind w:left="720" w:firstLine="0"/>
      <w:contextualSpacing/>
      <w:jc w:val="left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2023-06-30T12:20:00Z</cp:lastPrinted>
  <dcterms:created xsi:type="dcterms:W3CDTF">2023-06-30T11:54:00Z</dcterms:created>
  <dcterms:modified xsi:type="dcterms:W3CDTF">2023-06-30T12:20:00Z</dcterms:modified>
</cp:coreProperties>
</file>