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8" w:rsidRPr="00A85EB1" w:rsidRDefault="002A4D98" w:rsidP="002A4D9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>АДМИНИСТРАЦИЯ</w:t>
      </w:r>
    </w:p>
    <w:p w:rsidR="002A4D98" w:rsidRPr="00A85EB1" w:rsidRDefault="002A4D98" w:rsidP="002A4D9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 xml:space="preserve">СОЦЗЕМЛЕДЕЛЬСКОГО  МУНИЦИПАЛЬНОГО  ОБРАЗОВАНИЯ </w:t>
      </w:r>
    </w:p>
    <w:p w:rsidR="002A4D98" w:rsidRPr="00A85EB1" w:rsidRDefault="002A4D98" w:rsidP="002A4D9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 xml:space="preserve">БАЛАШОВСКОГО  МУНИЦИПАЛЬНОГО  РАЙОНА </w:t>
      </w:r>
    </w:p>
    <w:p w:rsidR="002A4D98" w:rsidRPr="00A85EB1" w:rsidRDefault="002A4D98" w:rsidP="002A4D98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  <w:r w:rsidRPr="00A85EB1">
        <w:rPr>
          <w:rFonts w:ascii="PT Astra Serif" w:hAnsi="PT Astra Serif" w:cs="Times New Roman"/>
          <w:sz w:val="28"/>
          <w:szCs w:val="28"/>
        </w:rPr>
        <w:t xml:space="preserve"> </w:t>
      </w:r>
    </w:p>
    <w:p w:rsidR="002A4D98" w:rsidRPr="00A85EB1" w:rsidRDefault="002A4D98" w:rsidP="002A4D98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2A4D98" w:rsidRPr="00A85EB1" w:rsidRDefault="002A4D98" w:rsidP="002A4D9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2A4D98" w:rsidRPr="00A85EB1" w:rsidRDefault="002A4D98" w:rsidP="002A4D98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2A4D98" w:rsidRPr="00A85EB1" w:rsidRDefault="00A85EB1" w:rsidP="002A4D98">
      <w:pPr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Pr="00A85EB1">
        <w:rPr>
          <w:rFonts w:ascii="PT Astra Serif" w:hAnsi="PT Astra Serif" w:cs="Times New Roman"/>
          <w:b/>
          <w:sz w:val="28"/>
          <w:szCs w:val="28"/>
        </w:rPr>
        <w:t xml:space="preserve">т </w:t>
      </w:r>
      <w:r w:rsidR="008E7AEF" w:rsidRPr="00A85EB1">
        <w:rPr>
          <w:rFonts w:ascii="PT Astra Serif" w:hAnsi="PT Astra Serif" w:cs="Times New Roman"/>
          <w:b/>
          <w:sz w:val="28"/>
          <w:szCs w:val="28"/>
        </w:rPr>
        <w:t xml:space="preserve">№ </w:t>
      </w:r>
      <w:r>
        <w:rPr>
          <w:rFonts w:ascii="PT Astra Serif" w:hAnsi="PT Astra Serif" w:cs="Times New Roman"/>
          <w:b/>
          <w:sz w:val="28"/>
          <w:szCs w:val="28"/>
        </w:rPr>
        <w:t xml:space="preserve">13.12.2022г </w:t>
      </w:r>
      <w:r w:rsidR="008E7AEF" w:rsidRPr="00A85EB1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   № 49-п                                 </w:t>
      </w:r>
      <w:r w:rsidR="002A4D98" w:rsidRPr="00A85EB1">
        <w:rPr>
          <w:rFonts w:ascii="PT Astra Serif" w:hAnsi="PT Astra Serif" w:cs="Times New Roman"/>
          <w:b/>
          <w:sz w:val="28"/>
          <w:szCs w:val="28"/>
        </w:rPr>
        <w:t xml:space="preserve">           п. Соцземледельский </w:t>
      </w:r>
    </w:p>
    <w:p w:rsidR="00800EFF" w:rsidRPr="00A85EB1" w:rsidRDefault="00800EFF">
      <w:pPr>
        <w:rPr>
          <w:rFonts w:ascii="PT Astra Serif" w:hAnsi="PT Astra Serif"/>
          <w:sz w:val="28"/>
          <w:szCs w:val="28"/>
        </w:rPr>
      </w:pPr>
    </w:p>
    <w:p w:rsidR="002A4D98" w:rsidRPr="00A85EB1" w:rsidRDefault="002A4D98" w:rsidP="002A4D98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 xml:space="preserve">О внесении  изменений  в Постановление № 15-п от 30.06.2012г </w:t>
      </w:r>
    </w:p>
    <w:p w:rsidR="002A4D98" w:rsidRPr="00A85EB1" w:rsidRDefault="002A4D98" w:rsidP="002A4D98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 xml:space="preserve">« Об утверждении  административного регламента </w:t>
      </w:r>
    </w:p>
    <w:p w:rsidR="002A4D98" w:rsidRPr="00A85EB1" w:rsidRDefault="002A4D98" w:rsidP="002A4D98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 xml:space="preserve">администрации  Соцземледельского  </w:t>
      </w:r>
      <w:proofErr w:type="gramStart"/>
      <w:r w:rsidRPr="00A85EB1">
        <w:rPr>
          <w:rFonts w:ascii="PT Astra Serif" w:hAnsi="PT Astra Serif" w:cs="Times New Roman"/>
          <w:b/>
          <w:sz w:val="28"/>
          <w:szCs w:val="28"/>
        </w:rPr>
        <w:t>муниципального</w:t>
      </w:r>
      <w:proofErr w:type="gramEnd"/>
      <w:r w:rsidRPr="00A85EB1">
        <w:rPr>
          <w:rFonts w:ascii="PT Astra Serif" w:hAnsi="PT Astra Serif" w:cs="Times New Roman"/>
          <w:b/>
          <w:sz w:val="28"/>
          <w:szCs w:val="28"/>
        </w:rPr>
        <w:t xml:space="preserve"> образования</w:t>
      </w:r>
    </w:p>
    <w:p w:rsidR="002A4D98" w:rsidRPr="00A85EB1" w:rsidRDefault="002A4D98" w:rsidP="002A4D98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 xml:space="preserve">по предоставлению  </w:t>
      </w:r>
      <w:proofErr w:type="gramStart"/>
      <w:r w:rsidRPr="00A85EB1">
        <w:rPr>
          <w:rFonts w:ascii="PT Astra Serif" w:hAnsi="PT Astra Serif" w:cs="Times New Roman"/>
          <w:b/>
          <w:sz w:val="28"/>
          <w:szCs w:val="28"/>
        </w:rPr>
        <w:t>муниципального</w:t>
      </w:r>
      <w:proofErr w:type="gramEnd"/>
      <w:r w:rsidRPr="00A85EB1">
        <w:rPr>
          <w:rFonts w:ascii="PT Astra Serif" w:hAnsi="PT Astra Serif" w:cs="Times New Roman"/>
          <w:b/>
          <w:sz w:val="28"/>
          <w:szCs w:val="28"/>
        </w:rPr>
        <w:t xml:space="preserve"> услуги </w:t>
      </w:r>
    </w:p>
    <w:p w:rsidR="002A4D98" w:rsidRPr="00A85EB1" w:rsidRDefault="002A4D98" w:rsidP="002A4D98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 xml:space="preserve">« Выдача  справок, выписок </w:t>
      </w:r>
      <w:proofErr w:type="gramStart"/>
      <w:r w:rsidRPr="00A85EB1">
        <w:rPr>
          <w:rFonts w:ascii="PT Astra Serif" w:hAnsi="PT Astra Serif" w:cs="Times New Roman"/>
          <w:b/>
          <w:sz w:val="28"/>
          <w:szCs w:val="28"/>
        </w:rPr>
        <w:t>из</w:t>
      </w:r>
      <w:proofErr w:type="gramEnd"/>
      <w:r w:rsidRPr="00A85EB1">
        <w:rPr>
          <w:rFonts w:ascii="PT Astra Serif" w:hAnsi="PT Astra Serif" w:cs="Times New Roman"/>
          <w:b/>
          <w:sz w:val="28"/>
          <w:szCs w:val="28"/>
        </w:rPr>
        <w:t xml:space="preserve"> домовой</w:t>
      </w:r>
    </w:p>
    <w:p w:rsidR="002A4D98" w:rsidRPr="00A85EB1" w:rsidRDefault="002A4D98" w:rsidP="002A4D98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>и похозяйственной книг»</w:t>
      </w:r>
    </w:p>
    <w:p w:rsidR="002A4D98" w:rsidRPr="00A85EB1" w:rsidRDefault="002A4D98" w:rsidP="002A4D98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A4D98" w:rsidRPr="00A85EB1" w:rsidRDefault="002A4D98" w:rsidP="002A4D98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8E7AEF" w:rsidRPr="00A85EB1" w:rsidRDefault="008E7AEF" w:rsidP="008E7AEF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A85EB1">
        <w:rPr>
          <w:rFonts w:ascii="PT Astra Serif" w:hAnsi="PT Astra Serif"/>
          <w:b/>
          <w:sz w:val="28"/>
          <w:szCs w:val="28"/>
        </w:rPr>
        <w:t xml:space="preserve">      </w:t>
      </w:r>
      <w:r w:rsidRPr="00A85EB1">
        <w:rPr>
          <w:rFonts w:ascii="PT Astra Serif" w:hAnsi="PT Astra Serif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85EB1">
          <w:rPr>
            <w:rFonts w:ascii="PT Astra Serif" w:hAnsi="PT Astra Serif"/>
            <w:sz w:val="28"/>
            <w:szCs w:val="28"/>
          </w:rPr>
          <w:t>2010 г</w:t>
        </w:r>
      </w:smartTag>
      <w:r w:rsidRPr="00A85EB1">
        <w:rPr>
          <w:rFonts w:ascii="PT Astra Serif" w:hAnsi="PT Astra Serif"/>
          <w:sz w:val="28"/>
          <w:szCs w:val="28"/>
        </w:rPr>
        <w:t>. № 210-ФЗ «Об организации предоставления государственных и муниципальных услуг», на основании  Устава Соцземледельского муниципального образования администрация Соцземледельского муниципального образования</w:t>
      </w:r>
    </w:p>
    <w:p w:rsidR="008E7AEF" w:rsidRPr="00A85EB1" w:rsidRDefault="008E7AEF" w:rsidP="008E7AEF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8E7AEF" w:rsidRPr="00A85EB1" w:rsidRDefault="008E7AEF" w:rsidP="008E7AEF">
      <w:pPr>
        <w:pStyle w:val="1"/>
        <w:jc w:val="both"/>
        <w:rPr>
          <w:rFonts w:ascii="PT Astra Serif" w:hAnsi="PT Astra Serif"/>
          <w:b w:val="0"/>
          <w:sz w:val="28"/>
          <w:szCs w:val="28"/>
        </w:rPr>
      </w:pPr>
      <w:r w:rsidRPr="00A85EB1">
        <w:rPr>
          <w:rFonts w:ascii="PT Astra Serif" w:hAnsi="PT Astra Serif"/>
          <w:b w:val="0"/>
          <w:sz w:val="28"/>
          <w:szCs w:val="28"/>
        </w:rPr>
        <w:t xml:space="preserve">1. Внести  следующие  изменения в приложение к постановлению администрации  Соцземледельского муниципального образования Балашовского муниципального района  от 30.06.2012 г.  № 15-п «Административный регламент администрации  Соцземледельского МО  по предоставлению муниципальной услуги «Выдача справок, выписок </w:t>
      </w:r>
      <w:proofErr w:type="gramStart"/>
      <w:r w:rsidRPr="00A85EB1">
        <w:rPr>
          <w:rFonts w:ascii="PT Astra Serif" w:hAnsi="PT Astra Serif"/>
          <w:b w:val="0"/>
          <w:sz w:val="28"/>
          <w:szCs w:val="28"/>
        </w:rPr>
        <w:t>из</w:t>
      </w:r>
      <w:proofErr w:type="gramEnd"/>
      <w:r w:rsidRPr="00A85EB1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A85EB1">
        <w:rPr>
          <w:rFonts w:ascii="PT Astra Serif" w:hAnsi="PT Astra Serif"/>
          <w:b w:val="0"/>
          <w:sz w:val="28"/>
          <w:szCs w:val="28"/>
        </w:rPr>
        <w:t>домовой</w:t>
      </w:r>
      <w:proofErr w:type="gramEnd"/>
      <w:r w:rsidRPr="00A85EB1">
        <w:rPr>
          <w:rFonts w:ascii="PT Astra Serif" w:hAnsi="PT Astra Serif"/>
          <w:b w:val="0"/>
          <w:sz w:val="28"/>
          <w:szCs w:val="28"/>
        </w:rPr>
        <w:t xml:space="preserve"> и похозяйственной книг»</w:t>
      </w:r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85EB1">
        <w:rPr>
          <w:rFonts w:ascii="PT Astra Serif" w:hAnsi="PT Astra Serif"/>
          <w:b/>
          <w:sz w:val="28"/>
          <w:szCs w:val="28"/>
        </w:rPr>
        <w:t>- п.1.2. изложить в следующей редакции</w:t>
      </w:r>
      <w:r w:rsidRPr="00A85EB1">
        <w:rPr>
          <w:rFonts w:ascii="PT Astra Serif" w:hAnsi="PT Astra Serif"/>
          <w:sz w:val="28"/>
          <w:szCs w:val="28"/>
        </w:rPr>
        <w:t>:</w:t>
      </w:r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85EB1">
        <w:rPr>
          <w:rFonts w:ascii="PT Astra Serif" w:hAnsi="PT Astra Serif"/>
          <w:sz w:val="28"/>
          <w:szCs w:val="28"/>
        </w:rPr>
        <w:t xml:space="preserve">«1.2. </w:t>
      </w:r>
      <w:proofErr w:type="gramStart"/>
      <w:r w:rsidRPr="00A85EB1">
        <w:rPr>
          <w:rFonts w:ascii="PT Astra Serif" w:hAnsi="PT Astra Serif"/>
          <w:sz w:val="28"/>
          <w:szCs w:val="28"/>
        </w:rPr>
        <w:t>Заявителями муниципальной услуги являются</w:t>
      </w:r>
      <w:r w:rsidRPr="00A85EB1">
        <w:rPr>
          <w:rFonts w:ascii="PT Astra Serif" w:hAnsi="PT Astra Serif"/>
          <w:sz w:val="28"/>
          <w:szCs w:val="28"/>
          <w:shd w:val="clear" w:color="auto" w:fill="FFFFFF"/>
        </w:rPr>
        <w:t xml:space="preserve"> физические 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 </w:t>
      </w:r>
      <w:hyperlink r:id="rId4" w:anchor="dst100011" w:history="1">
        <w:r w:rsidRPr="00A85EB1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частях 2</w:t>
        </w:r>
      </w:hyperlink>
      <w:r w:rsidRPr="00A85EB1">
        <w:rPr>
          <w:rFonts w:ascii="PT Astra Serif" w:hAnsi="PT Astra Serif"/>
          <w:sz w:val="28"/>
          <w:szCs w:val="28"/>
          <w:shd w:val="clear" w:color="auto" w:fill="FFFFFF"/>
        </w:rPr>
        <w:t> и </w:t>
      </w:r>
      <w:hyperlink r:id="rId5" w:anchor="dst100012" w:history="1">
        <w:r w:rsidRPr="00A85EB1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3 статьи 1</w:t>
        </w:r>
      </w:hyperlink>
      <w:r w:rsidRPr="00A85EB1">
        <w:rPr>
          <w:rFonts w:ascii="PT Astra Serif" w:hAnsi="PT Astra Serif"/>
          <w:sz w:val="28"/>
          <w:szCs w:val="28"/>
          <w:shd w:val="clear" w:color="auto" w:fill="FFFFFF"/>
        </w:rPr>
        <w:t>  Федерального закона № 210-ФЗ, либо к уполномоченным в соответствии с законодательством Российской Федерации</w:t>
      </w:r>
      <w:proofErr w:type="gramEnd"/>
      <w:r w:rsidRPr="00A85EB1">
        <w:rPr>
          <w:rFonts w:ascii="PT Astra Serif" w:hAnsi="PT Astra Serif"/>
          <w:sz w:val="28"/>
          <w:szCs w:val="28"/>
          <w:shd w:val="clear" w:color="auto" w:fill="FFFFFF"/>
        </w:rPr>
        <w:t xml:space="preserve"> экспертам, указанным в </w:t>
      </w:r>
      <w:hyperlink r:id="rId6" w:anchor="dst309" w:history="1">
        <w:r w:rsidRPr="00A85EB1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части 2 статьи 1</w:t>
        </w:r>
      </w:hyperlink>
      <w:r w:rsidRPr="00A85EB1">
        <w:rPr>
          <w:rFonts w:ascii="PT Astra Serif" w:hAnsi="PT Astra Serif"/>
          <w:sz w:val="28"/>
          <w:szCs w:val="28"/>
          <w:shd w:val="clear" w:color="auto" w:fill="FFFFFF"/>
        </w:rPr>
        <w:t xml:space="preserve">  Федерального закона №210-ФЗ, или в многофункциональный центр </w:t>
      </w:r>
      <w:r w:rsidRPr="00A85EB1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предоставления государственных и муниципальных услуг (далее - многофункциональный центр), с запросом о предоставлении муниципальной услуги, в том числе в порядке, установленном </w:t>
      </w:r>
      <w:hyperlink r:id="rId7" w:anchor="dst244" w:history="1">
        <w:r w:rsidRPr="00A85EB1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статьей 15.1</w:t>
        </w:r>
      </w:hyperlink>
      <w:r w:rsidRPr="00A85EB1">
        <w:rPr>
          <w:rFonts w:ascii="PT Astra Serif" w:hAnsi="PT Astra Serif"/>
          <w:sz w:val="28"/>
          <w:szCs w:val="28"/>
          <w:shd w:val="clear" w:color="auto" w:fill="FFFFFF"/>
        </w:rPr>
        <w:t>  Федерального закона №210-ФЗ, выраженным в устной, письменной или электронной форме</w:t>
      </w:r>
      <w:proofErr w:type="gramStart"/>
      <w:r w:rsidRPr="00A85EB1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Pr="00A85EB1">
        <w:rPr>
          <w:rFonts w:ascii="PT Astra Serif" w:hAnsi="PT Astra Serif"/>
          <w:sz w:val="28"/>
          <w:szCs w:val="28"/>
        </w:rPr>
        <w:t>»</w:t>
      </w:r>
      <w:proofErr w:type="gramEnd"/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A85EB1">
        <w:rPr>
          <w:rFonts w:ascii="PT Astra Serif" w:hAnsi="PT Astra Serif"/>
          <w:b/>
          <w:sz w:val="28"/>
          <w:szCs w:val="28"/>
        </w:rPr>
        <w:t>- п.4.1. изложить в следующей редакции:</w:t>
      </w:r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85EB1">
        <w:rPr>
          <w:rFonts w:ascii="PT Astra Serif" w:hAnsi="PT Astra Serif"/>
          <w:sz w:val="28"/>
          <w:szCs w:val="28"/>
        </w:rPr>
        <w:t>«4.1.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Глава  муниципального образования»</w:t>
      </w:r>
      <w:proofErr w:type="gramStart"/>
      <w:r w:rsidRPr="00A85EB1"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85EB1">
        <w:rPr>
          <w:rFonts w:ascii="PT Astra Serif" w:hAnsi="PT Astra Serif"/>
          <w:sz w:val="28"/>
          <w:szCs w:val="28"/>
        </w:rPr>
        <w:t xml:space="preserve">   - Раздел  «</w:t>
      </w:r>
      <w:r w:rsidRPr="00A85EB1">
        <w:rPr>
          <w:rFonts w:ascii="PT Astra Serif" w:hAnsi="PT Astra Serif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Pr="00A85EB1">
        <w:rPr>
          <w:rFonts w:ascii="PT Astra Serif" w:hAnsi="PT Astra Serif"/>
          <w:sz w:val="28"/>
          <w:szCs w:val="28"/>
        </w:rPr>
        <w:t xml:space="preserve"> дополнить пунктами следующего содержания:</w:t>
      </w:r>
    </w:p>
    <w:p w:rsidR="008E7AEF" w:rsidRPr="00A85EB1" w:rsidRDefault="008E7AEF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85EB1">
        <w:rPr>
          <w:rFonts w:ascii="PT Astra Serif" w:hAnsi="PT Astra Serif"/>
          <w:sz w:val="28"/>
          <w:szCs w:val="28"/>
        </w:rPr>
        <w:t>«5.1. Заявитель может обратиться с жалобой, в том числе в следующих случаях:</w:t>
      </w:r>
    </w:p>
    <w:p w:rsidR="008E7AEF" w:rsidRPr="00A85EB1" w:rsidRDefault="00AF1097" w:rsidP="008E7AEF">
      <w:pPr>
        <w:pStyle w:val="a3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85EB1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8E7AEF" w:rsidRPr="00A85EB1">
        <w:rPr>
          <w:rFonts w:ascii="PT Astra Serif" w:hAnsi="PT Astra Serif"/>
          <w:sz w:val="28"/>
          <w:szCs w:val="28"/>
        </w:rPr>
        <w:t>з</w:t>
      </w:r>
      <w:proofErr w:type="spellEnd"/>
      <w:r w:rsidR="008E7AEF" w:rsidRPr="00A85EB1">
        <w:rPr>
          <w:rFonts w:ascii="PT Astra Serif" w:hAnsi="PT Astra Serif"/>
          <w:sz w:val="28"/>
          <w:szCs w:val="28"/>
        </w:rPr>
        <w:t>)</w:t>
      </w:r>
      <w:r w:rsidR="008E7AEF" w:rsidRPr="00A85EB1">
        <w:rPr>
          <w:rFonts w:ascii="PT Astra Serif" w:hAnsi="PT Astra Serif"/>
          <w:sz w:val="28"/>
          <w:szCs w:val="28"/>
          <w:shd w:val="clear" w:color="auto" w:fill="FFFFFF"/>
        </w:rPr>
        <w:t xml:space="preserve">  нарушение срока или порядка выдачи документов по результатам предоставления государственной или муниципальной услуги;</w:t>
      </w:r>
    </w:p>
    <w:p w:rsidR="008E7AEF" w:rsidRPr="00A85EB1" w:rsidRDefault="00AF1097" w:rsidP="008E7AEF">
      <w:pPr>
        <w:pStyle w:val="a3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85EB1">
        <w:rPr>
          <w:rFonts w:ascii="PT Astra Serif" w:hAnsi="PT Astra Serif"/>
          <w:sz w:val="28"/>
          <w:szCs w:val="28"/>
          <w:shd w:val="clear" w:color="auto" w:fill="FFFFFF"/>
        </w:rPr>
        <w:t xml:space="preserve">      </w:t>
      </w:r>
      <w:r w:rsidR="008E7AEF" w:rsidRPr="00A85EB1">
        <w:rPr>
          <w:rFonts w:ascii="PT Astra Serif" w:hAnsi="PT Astra Serif"/>
          <w:sz w:val="28"/>
          <w:szCs w:val="28"/>
          <w:shd w:val="clear" w:color="auto" w:fill="FFFFFF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</w:t>
      </w:r>
      <w:proofErr w:type="gramStart"/>
      <w:r w:rsidR="008E7AEF" w:rsidRPr="00A85EB1">
        <w:rPr>
          <w:rFonts w:ascii="PT Astra Serif" w:hAnsi="PT Astra Serif"/>
          <w:sz w:val="28"/>
          <w:szCs w:val="28"/>
          <w:shd w:val="clear" w:color="auto" w:fill="FFFFFF"/>
        </w:rPr>
        <w:t xml:space="preserve"> ,</w:t>
      </w:r>
      <w:proofErr w:type="gramEnd"/>
      <w:r w:rsidR="008E7AEF" w:rsidRPr="00A85EB1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dst100354" w:history="1">
        <w:r w:rsidR="008E7AEF" w:rsidRPr="00A85EB1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частью 1.3 статьи 16</w:t>
        </w:r>
      </w:hyperlink>
      <w:r w:rsidR="008E7AEF" w:rsidRPr="00A85EB1">
        <w:rPr>
          <w:rFonts w:ascii="PT Astra Serif" w:hAnsi="PT Astra Serif"/>
          <w:sz w:val="28"/>
          <w:szCs w:val="28"/>
          <w:shd w:val="clear" w:color="auto" w:fill="FFFFFF"/>
        </w:rPr>
        <w:t> Федерального закона № 210-ФЗ;</w:t>
      </w:r>
    </w:p>
    <w:p w:rsidR="008E7AEF" w:rsidRPr="00A85EB1" w:rsidRDefault="00AF1097" w:rsidP="008E7AEF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85EB1">
        <w:rPr>
          <w:rFonts w:ascii="PT Astra Serif" w:hAnsi="PT Astra Serif"/>
          <w:sz w:val="28"/>
          <w:szCs w:val="28"/>
          <w:shd w:val="clear" w:color="auto" w:fill="FFFFFF"/>
        </w:rPr>
        <w:t xml:space="preserve">     </w:t>
      </w:r>
      <w:r w:rsidR="008E7AEF" w:rsidRPr="00A85EB1">
        <w:rPr>
          <w:rFonts w:ascii="PT Astra Serif" w:hAnsi="PT Astra Serif"/>
          <w:sz w:val="28"/>
          <w:szCs w:val="28"/>
          <w:shd w:val="clear" w:color="auto" w:fill="FFFFFF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9" w:anchor="dst290" w:history="1">
        <w:r w:rsidR="008E7AEF" w:rsidRPr="00A85EB1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пунктом 4 части 1 статьи 7</w:t>
        </w:r>
      </w:hyperlink>
      <w:r w:rsidR="008E7AEF" w:rsidRPr="00A85EB1">
        <w:rPr>
          <w:rFonts w:ascii="PT Astra Serif" w:hAnsi="PT Astra Serif"/>
          <w:sz w:val="28"/>
          <w:szCs w:val="28"/>
          <w:shd w:val="clear" w:color="auto" w:fill="FFFFFF"/>
        </w:rPr>
        <w:t xml:space="preserve">  Федерального закона № 210-ФЗ. </w:t>
      </w:r>
      <w:proofErr w:type="gramStart"/>
      <w:r w:rsidR="008E7AEF" w:rsidRPr="00A85EB1">
        <w:rPr>
          <w:rFonts w:ascii="PT Astra Serif" w:hAnsi="PT Astra Serif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8E7AEF" w:rsidRPr="00A85EB1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государственных или муниципальных услуг в полном объеме в порядке, определенном </w:t>
      </w:r>
      <w:hyperlink r:id="rId10" w:anchor="dst100354" w:history="1">
        <w:r w:rsidR="008E7AEF" w:rsidRPr="00A85EB1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частью 1.3 статьи 16</w:t>
        </w:r>
      </w:hyperlink>
      <w:r w:rsidR="008E7AEF" w:rsidRPr="00A85EB1">
        <w:rPr>
          <w:rFonts w:ascii="PT Astra Serif" w:hAnsi="PT Astra Serif"/>
          <w:sz w:val="28"/>
          <w:szCs w:val="28"/>
          <w:shd w:val="clear" w:color="auto" w:fill="FFFFFF"/>
        </w:rPr>
        <w:t>  Федерального закона №210-ФЗ»</w:t>
      </w:r>
      <w:proofErr w:type="gramEnd"/>
    </w:p>
    <w:p w:rsidR="008E7AEF" w:rsidRPr="00A85EB1" w:rsidRDefault="008E7AEF" w:rsidP="008E7AEF">
      <w:pPr>
        <w:pStyle w:val="ConsPlusNormal0"/>
        <w:ind w:firstLine="0"/>
        <w:rPr>
          <w:rFonts w:ascii="PT Astra Serif" w:hAnsi="PT Astra Serif" w:cs="Times New Roman"/>
          <w:sz w:val="28"/>
          <w:szCs w:val="28"/>
        </w:rPr>
      </w:pPr>
    </w:p>
    <w:p w:rsidR="008E7AEF" w:rsidRPr="00A85EB1" w:rsidRDefault="008E7AEF" w:rsidP="008E7AEF">
      <w:pPr>
        <w:jc w:val="both"/>
        <w:rPr>
          <w:rFonts w:ascii="PT Astra Serif" w:hAnsi="PT Astra Serif" w:cs="Times New Roman"/>
          <w:sz w:val="28"/>
          <w:szCs w:val="28"/>
        </w:rPr>
      </w:pPr>
      <w:r w:rsidRPr="00A85EB1">
        <w:rPr>
          <w:rFonts w:ascii="PT Astra Serif" w:hAnsi="PT Astra Serif" w:cs="Times New Roman"/>
          <w:sz w:val="28"/>
          <w:szCs w:val="28"/>
        </w:rPr>
        <w:t>2. Настоящее постано</w:t>
      </w:r>
      <w:r w:rsidR="00A85EB1">
        <w:rPr>
          <w:rFonts w:ascii="PT Astra Serif" w:hAnsi="PT Astra Serif" w:cs="Times New Roman"/>
          <w:sz w:val="28"/>
          <w:szCs w:val="28"/>
        </w:rPr>
        <w:t xml:space="preserve">вление вступает в силу после его официального </w:t>
      </w:r>
      <w:r w:rsidRPr="00A85EB1">
        <w:rPr>
          <w:rFonts w:ascii="PT Astra Serif" w:hAnsi="PT Astra Serif" w:cs="Times New Roman"/>
          <w:sz w:val="28"/>
          <w:szCs w:val="28"/>
        </w:rPr>
        <w:t xml:space="preserve"> </w:t>
      </w:r>
      <w:r w:rsidR="00A85EB1">
        <w:rPr>
          <w:rFonts w:ascii="PT Astra Serif" w:hAnsi="PT Astra Serif" w:cs="Times New Roman"/>
          <w:sz w:val="28"/>
          <w:szCs w:val="28"/>
        </w:rPr>
        <w:t>опубликовани</w:t>
      </w:r>
      <w:proofErr w:type="gramStart"/>
      <w:r w:rsidR="00A85EB1">
        <w:rPr>
          <w:rFonts w:ascii="PT Astra Serif" w:hAnsi="PT Astra Serif" w:cs="Times New Roman"/>
          <w:sz w:val="28"/>
          <w:szCs w:val="28"/>
        </w:rPr>
        <w:t>я(</w:t>
      </w:r>
      <w:proofErr w:type="gramEnd"/>
      <w:r w:rsidR="00A85EB1" w:rsidRPr="00A85EB1">
        <w:rPr>
          <w:rFonts w:ascii="PT Astra Serif" w:hAnsi="PT Astra Serif" w:cs="Times New Roman"/>
          <w:sz w:val="28"/>
          <w:szCs w:val="28"/>
        </w:rPr>
        <w:t xml:space="preserve"> обнародования</w:t>
      </w:r>
      <w:r w:rsidR="00A85EB1">
        <w:rPr>
          <w:rFonts w:ascii="PT Astra Serif" w:hAnsi="PT Astra Serif" w:cs="Times New Roman"/>
          <w:sz w:val="28"/>
          <w:szCs w:val="28"/>
        </w:rPr>
        <w:t>)</w:t>
      </w:r>
      <w:r w:rsidRPr="00A85EB1">
        <w:rPr>
          <w:rFonts w:ascii="PT Astra Serif" w:hAnsi="PT Astra Serif" w:cs="Times New Roman"/>
          <w:sz w:val="28"/>
          <w:szCs w:val="28"/>
        </w:rPr>
        <w:t>.</w:t>
      </w:r>
    </w:p>
    <w:p w:rsidR="008E7AEF" w:rsidRPr="00A85EB1" w:rsidRDefault="008E7AEF" w:rsidP="008E7AEF">
      <w:pPr>
        <w:jc w:val="both"/>
        <w:rPr>
          <w:rFonts w:ascii="PT Astra Serif" w:hAnsi="PT Astra Serif" w:cs="Times New Roman"/>
          <w:sz w:val="28"/>
          <w:szCs w:val="28"/>
        </w:rPr>
      </w:pPr>
      <w:r w:rsidRPr="00A85EB1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A85EB1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A85EB1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313D" w:rsidRPr="00A85EB1" w:rsidRDefault="008E7AEF" w:rsidP="008E7AEF">
      <w:pPr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</w:pPr>
      <w:r w:rsidRPr="00A85EB1">
        <w:rPr>
          <w:rFonts w:ascii="PT Astra Serif" w:hAnsi="PT Astra Serif" w:cs="Times New Roman"/>
          <w:b/>
          <w:sz w:val="28"/>
          <w:szCs w:val="28"/>
        </w:rPr>
        <w:t xml:space="preserve">  </w:t>
      </w:r>
    </w:p>
    <w:p w:rsidR="0023313D" w:rsidRPr="00A85EB1" w:rsidRDefault="0023313D" w:rsidP="0086106D">
      <w:pPr>
        <w:pStyle w:val="a3"/>
        <w:jc w:val="both"/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</w:pPr>
    </w:p>
    <w:p w:rsidR="0023313D" w:rsidRPr="00A85EB1" w:rsidRDefault="0023313D" w:rsidP="0086106D">
      <w:pPr>
        <w:pStyle w:val="a3"/>
        <w:jc w:val="both"/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</w:pPr>
    </w:p>
    <w:p w:rsidR="0023313D" w:rsidRPr="00A85EB1" w:rsidRDefault="0023313D" w:rsidP="0086106D">
      <w:pPr>
        <w:pStyle w:val="a3"/>
        <w:jc w:val="both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  <w:r w:rsidRPr="00A85EB1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Глава Соцземледельского </w:t>
      </w:r>
    </w:p>
    <w:p w:rsidR="0023313D" w:rsidRPr="00A85EB1" w:rsidRDefault="0023313D" w:rsidP="0086106D">
      <w:pPr>
        <w:pStyle w:val="a3"/>
        <w:jc w:val="both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  <w:r w:rsidRPr="00A85EB1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муниципального образования                                 О.В. Костикова </w:t>
      </w:r>
    </w:p>
    <w:p w:rsidR="0086106D" w:rsidRPr="00A85EB1" w:rsidRDefault="0086106D" w:rsidP="0086106D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86106D" w:rsidRPr="00A85EB1" w:rsidSect="0091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90"/>
    <w:rsid w:val="0023313D"/>
    <w:rsid w:val="002A4D98"/>
    <w:rsid w:val="002C0E45"/>
    <w:rsid w:val="00800EFF"/>
    <w:rsid w:val="0086106D"/>
    <w:rsid w:val="00880290"/>
    <w:rsid w:val="008E7AEF"/>
    <w:rsid w:val="00915E2D"/>
    <w:rsid w:val="00A85EB1"/>
    <w:rsid w:val="00AF1097"/>
    <w:rsid w:val="00C906CC"/>
    <w:rsid w:val="00D0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98"/>
  </w:style>
  <w:style w:type="paragraph" w:styleId="1">
    <w:name w:val="heading 1"/>
    <w:basedOn w:val="a"/>
    <w:link w:val="10"/>
    <w:uiPriority w:val="9"/>
    <w:qFormat/>
    <w:rsid w:val="002A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4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4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C0E4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E7AEF"/>
    <w:rPr>
      <w:rFonts w:ascii="Arial" w:hAnsi="Arial" w:cs="Arial"/>
      <w:sz w:val="20"/>
      <w:lang w:eastAsia="ru-RU"/>
    </w:rPr>
  </w:style>
  <w:style w:type="paragraph" w:customStyle="1" w:styleId="ConsPlusNormal0">
    <w:name w:val="ConsPlusNormal"/>
    <w:link w:val="ConsPlusNormal"/>
    <w:rsid w:val="008E7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98"/>
  </w:style>
  <w:style w:type="paragraph" w:styleId="1">
    <w:name w:val="heading 1"/>
    <w:basedOn w:val="a"/>
    <w:link w:val="10"/>
    <w:uiPriority w:val="9"/>
    <w:qFormat/>
    <w:rsid w:val="002A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4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C0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8708/330a220d4fee09ee290fc31fd9fbf1c1b7467a5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8708/d44bdb356e6a691d0c72fef05ed16f68af0af9e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88708/d44bdb356e6a691d0c72fef05ed16f68af0af9eb/" TargetMode="Externa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hyperlink" Target="http://www.consultant.ru/document/cons_doc_LAW_388708/d44bdb356e6a691d0c72fef05ed16f68af0af9eb/" TargetMode="External"/><Relationship Id="rId9" Type="http://schemas.openxmlformats.org/officeDocument/2006/relationships/hyperlink" Target="http://www.consultant.ru/document/cons_doc_LAW_388708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2022-12-15T05:02:00Z</cp:lastPrinted>
  <dcterms:created xsi:type="dcterms:W3CDTF">2019-05-23T11:35:00Z</dcterms:created>
  <dcterms:modified xsi:type="dcterms:W3CDTF">2022-12-15T05:02:00Z</dcterms:modified>
</cp:coreProperties>
</file>