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9" w:rsidRDefault="008A27F9" w:rsidP="008A27F9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АДМИНИСТРАЦИЯ</w:t>
      </w:r>
    </w:p>
    <w:p w:rsidR="008A27F9" w:rsidRDefault="008A27F9" w:rsidP="008A27F9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8A27F9" w:rsidRDefault="008A27F9" w:rsidP="008A27F9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БАЛАШОВСКОГО МУНИЦИПАЛЬНОГО РАЙОНА</w:t>
      </w:r>
    </w:p>
    <w:p w:rsidR="008A27F9" w:rsidRDefault="008A27F9" w:rsidP="008A27F9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САРАТОВСКОЙ ОБЛАСТИ</w:t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bookmarkStart w:id="0" w:name="I0"/>
      <w:bookmarkEnd w:id="0"/>
      <w:r>
        <w:rPr>
          <w:rFonts w:ascii="PT Astra Serif" w:eastAsia="Times New Roman" w:hAnsi="PT Astra Serif"/>
          <w:b/>
          <w:bCs/>
          <w:sz w:val="28"/>
          <w:szCs w:val="28"/>
        </w:rPr>
        <w:t>ПОСТАНОВЛЕНИЕ</w:t>
      </w:r>
    </w:p>
    <w:p w:rsidR="008A27F9" w:rsidRDefault="008A27F9" w:rsidP="008A27F9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8A27F9" w:rsidRDefault="008A27F9" w:rsidP="008A27F9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от   01.07.2022 г  №  28-п                                                  п. Соцземледельский</w:t>
      </w:r>
    </w:p>
    <w:p w:rsidR="008A27F9" w:rsidRDefault="008A27F9" w:rsidP="008A27F9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A27F9" w:rsidRDefault="008A27F9" w:rsidP="008A27F9">
      <w:pPr>
        <w:rPr>
          <w:rFonts w:ascii="PT Astra Serif" w:hAnsi="PT Astra Serif"/>
          <w:b/>
          <w:bCs/>
          <w:spacing w:val="-1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Об отмене ранее принятого постановления</w:t>
      </w: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</w:p>
    <w:p w:rsidR="008A27F9" w:rsidRDefault="008A27F9" w:rsidP="008A27F9">
      <w:pPr>
        <w:rPr>
          <w:rFonts w:ascii="PT Astra Serif" w:hAnsi="PT Astra Serif"/>
          <w:b/>
          <w:bCs/>
          <w:spacing w:val="3"/>
          <w:sz w:val="28"/>
          <w:szCs w:val="28"/>
        </w:rPr>
      </w:pP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/>
          <w:bCs/>
          <w:spacing w:val="3"/>
          <w:sz w:val="28"/>
          <w:szCs w:val="28"/>
        </w:rPr>
        <w:t>МО</w:t>
      </w:r>
    </w:p>
    <w:p w:rsidR="008A27F9" w:rsidRPr="008A27F9" w:rsidRDefault="008A27F9" w:rsidP="008A27F9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№1-п от 11.02.2015 г  «Об утверждении состава </w:t>
      </w:r>
    </w:p>
    <w:p w:rsidR="008A27F9" w:rsidRPr="008A27F9" w:rsidRDefault="008A27F9" w:rsidP="008A27F9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 Регламента работы общественной </w:t>
      </w:r>
    </w:p>
    <w:p w:rsidR="008A27F9" w:rsidRPr="008A27F9" w:rsidRDefault="008A27F9" w:rsidP="008A27F9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комиссии по делам несовершеннолетних </w:t>
      </w:r>
    </w:p>
    <w:p w:rsidR="008A27F9" w:rsidRPr="008A27F9" w:rsidRDefault="008A27F9" w:rsidP="008A27F9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b/>
          <w:sz w:val="28"/>
          <w:szCs w:val="28"/>
          <w:lang w:eastAsia="ru-RU"/>
        </w:rPr>
        <w:t>и защите их прав при администрации</w:t>
      </w:r>
    </w:p>
    <w:p w:rsidR="008A27F9" w:rsidRPr="008A27F9" w:rsidRDefault="008A27F9" w:rsidP="008A27F9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b/>
          <w:sz w:val="28"/>
          <w:szCs w:val="28"/>
          <w:lang w:eastAsia="ru-RU"/>
        </w:rPr>
        <w:t>Соцземледельского  муниципального образования»</w:t>
      </w:r>
    </w:p>
    <w:p w:rsidR="008A27F9" w:rsidRDefault="008A27F9" w:rsidP="008A27F9">
      <w:pPr>
        <w:shd w:val="clear" w:color="auto" w:fill="FFFFFF"/>
        <w:spacing w:before="91" w:line="322" w:lineRule="exact"/>
        <w:ind w:right="3226"/>
        <w:jc w:val="both"/>
        <w:rPr>
          <w:rFonts w:ascii="PT Astra Serif" w:hAnsi="PT Astra Serif"/>
        </w:rPr>
      </w:pPr>
    </w:p>
    <w:p w:rsidR="008A27F9" w:rsidRDefault="008A27F9" w:rsidP="008A27F9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A27F9" w:rsidRDefault="008A27F9" w:rsidP="008A27F9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A27F9" w:rsidRDefault="008A27F9" w:rsidP="008A27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27F9" w:rsidRDefault="008A27F9" w:rsidP="008A27F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Законом Саратовской области  № 89-ЗСО</w:t>
      </w:r>
      <w:proofErr w:type="gramStart"/>
      <w:r>
        <w:rPr>
          <w:rFonts w:ascii="PT Astra Serif" w:hAnsi="PT Astra Serif"/>
          <w:sz w:val="28"/>
          <w:szCs w:val="28"/>
        </w:rPr>
        <w:t>,с</w:t>
      </w:r>
      <w:proofErr w:type="gramEnd"/>
      <w:r>
        <w:rPr>
          <w:rFonts w:ascii="PT Astra Serif" w:hAnsi="PT Astra Serif"/>
          <w:sz w:val="28"/>
          <w:szCs w:val="28"/>
        </w:rPr>
        <w:t xml:space="preserve"> целью приведения нормативной правовой базы в соответствие, администрация Соцземледельского муниципального образования </w:t>
      </w:r>
    </w:p>
    <w:p w:rsidR="008A27F9" w:rsidRDefault="008A27F9" w:rsidP="008A27F9">
      <w:pPr>
        <w:shd w:val="clear" w:color="auto" w:fill="FFFFFF"/>
        <w:ind w:right="-18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8A27F9" w:rsidRDefault="008A27F9" w:rsidP="008A27F9">
      <w:pPr>
        <w:spacing w:before="25" w:after="25"/>
        <w:jc w:val="center"/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  <w:t>ПОСТАНОВЛЯЕТ:</w:t>
      </w:r>
    </w:p>
    <w:p w:rsidR="008A27F9" w:rsidRDefault="008A27F9" w:rsidP="008A27F9">
      <w:pPr>
        <w:spacing w:before="25" w:after="25"/>
        <w:jc w:val="center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</w:p>
    <w:p w:rsidR="008A27F9" w:rsidRPr="008A27F9" w:rsidRDefault="008A27F9" w:rsidP="008A27F9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1. </w:t>
      </w:r>
      <w:r w:rsidRPr="008A27F9">
        <w:rPr>
          <w:rFonts w:ascii="PT Astra Serif" w:eastAsia="Times New Roman" w:hAnsi="PT Astra Serif"/>
          <w:bCs/>
          <w:sz w:val="28"/>
          <w:szCs w:val="28"/>
        </w:rPr>
        <w:t xml:space="preserve">Постановление  </w:t>
      </w:r>
      <w:r w:rsidRPr="008A27F9">
        <w:rPr>
          <w:rFonts w:ascii="PT Astra Serif" w:hAnsi="PT Astra Serif"/>
          <w:bCs/>
          <w:spacing w:val="-1"/>
          <w:sz w:val="28"/>
          <w:szCs w:val="28"/>
        </w:rPr>
        <w:t xml:space="preserve">администрации Соцземледельского </w:t>
      </w:r>
      <w:r w:rsidRPr="008A27F9">
        <w:rPr>
          <w:rFonts w:ascii="PT Astra Serif" w:hAnsi="PT Astra Serif"/>
          <w:bCs/>
          <w:spacing w:val="3"/>
          <w:sz w:val="28"/>
          <w:szCs w:val="28"/>
        </w:rPr>
        <w:t xml:space="preserve">МО от </w:t>
      </w:r>
      <w:r w:rsidRPr="008A27F9">
        <w:rPr>
          <w:rFonts w:ascii="PT Astra Serif" w:eastAsia="Times New Roman" w:hAnsi="PT Astra Serif"/>
          <w:sz w:val="28"/>
          <w:szCs w:val="28"/>
          <w:lang w:eastAsia="ru-RU"/>
        </w:rPr>
        <w:t xml:space="preserve"> 11.02.2015 г  №1-п «Об утверждении состава  и  Регламента работы общественной </w:t>
      </w:r>
    </w:p>
    <w:p w:rsidR="008A27F9" w:rsidRPr="008A27F9" w:rsidRDefault="008A27F9" w:rsidP="008A27F9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A27F9">
        <w:rPr>
          <w:rFonts w:ascii="PT Astra Serif" w:eastAsia="Times New Roman" w:hAnsi="PT Astra Serif"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Соцземледельского  </w:t>
      </w:r>
      <w:proofErr w:type="gramStart"/>
      <w:r w:rsidRPr="008A27F9">
        <w:rPr>
          <w:rFonts w:ascii="PT Astra Serif" w:eastAsia="Times New Roman" w:hAnsi="PT Astra Serif"/>
          <w:sz w:val="28"/>
          <w:szCs w:val="28"/>
          <w:lang w:eastAsia="ru-RU"/>
        </w:rPr>
        <w:t>муниципального</w:t>
      </w:r>
      <w:proofErr w:type="gramEnd"/>
      <w:r w:rsidRPr="008A27F9">
        <w:rPr>
          <w:rFonts w:ascii="PT Astra Serif" w:eastAsia="Times New Roman" w:hAnsi="PT Astra Serif"/>
          <w:sz w:val="28"/>
          <w:szCs w:val="28"/>
          <w:lang w:eastAsia="ru-RU"/>
        </w:rPr>
        <w:t xml:space="preserve"> образования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-  </w:t>
      </w:r>
      <w:r>
        <w:rPr>
          <w:rFonts w:ascii="PT Astra Serif" w:eastAsia="Times New Roman" w:hAnsi="PT Astra Serif"/>
          <w:spacing w:val="2"/>
          <w:sz w:val="28"/>
          <w:szCs w:val="28"/>
        </w:rPr>
        <w:t>отменить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>.</w:t>
      </w:r>
    </w:p>
    <w:p w:rsidR="008A27F9" w:rsidRDefault="008A27F9" w:rsidP="008A27F9">
      <w:pPr>
        <w:jc w:val="both"/>
        <w:rPr>
          <w:rFonts w:ascii="PT Astra Serif" w:hAnsi="PT Astra Serif"/>
        </w:rPr>
      </w:pPr>
    </w:p>
    <w:p w:rsidR="008A27F9" w:rsidRDefault="008A27F9" w:rsidP="008A27F9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8A27F9" w:rsidRDefault="008A27F9" w:rsidP="008A27F9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</w:p>
    <w:p w:rsidR="008A27F9" w:rsidRDefault="008A27F9" w:rsidP="008A27F9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 xml:space="preserve">3. </w:t>
      </w:r>
      <w:proofErr w:type="gramStart"/>
      <w:r>
        <w:rPr>
          <w:rFonts w:ascii="PT Astra Serif" w:eastAsia="Times New Roman" w:hAnsi="PT Astra Serif"/>
          <w:spacing w:val="2"/>
          <w:sz w:val="28"/>
          <w:szCs w:val="28"/>
        </w:rPr>
        <w:t>Контроль за</w:t>
      </w:r>
      <w:proofErr w:type="gramEnd"/>
      <w:r>
        <w:rPr>
          <w:rFonts w:ascii="PT Astra Serif" w:eastAsia="Times New Roman" w:hAnsi="PT Astra Serif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A27F9" w:rsidRDefault="008A27F9" w:rsidP="008A27F9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</w:p>
    <w:p w:rsidR="008A27F9" w:rsidRDefault="008A27F9" w:rsidP="008A27F9">
      <w:pPr>
        <w:spacing w:before="25" w:after="25"/>
        <w:jc w:val="both"/>
        <w:rPr>
          <w:rFonts w:ascii="PT Astra Serif" w:eastAsia="Times New Roman" w:hAnsi="PT Astra Serif"/>
          <w:b/>
          <w:spacing w:val="2"/>
          <w:sz w:val="28"/>
          <w:szCs w:val="28"/>
        </w:rPr>
      </w:pPr>
    </w:p>
    <w:p w:rsidR="008A27F9" w:rsidRDefault="008A27F9" w:rsidP="008A27F9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Глава Соцземледельского </w:t>
      </w:r>
    </w:p>
    <w:p w:rsidR="008A27F9" w:rsidRDefault="008A27F9" w:rsidP="008A27F9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муниципального образования                              О.В. Костикова </w:t>
      </w:r>
    </w:p>
    <w:p w:rsidR="008A27F9" w:rsidRDefault="008A27F9" w:rsidP="008A27F9"/>
    <w:p w:rsidR="008A27F9" w:rsidRDefault="008A27F9" w:rsidP="008A27F9"/>
    <w:p w:rsidR="002B64CF" w:rsidRDefault="002B64CF"/>
    <w:sectPr w:rsidR="002B64CF" w:rsidSect="002B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F9"/>
    <w:rsid w:val="002B64CF"/>
    <w:rsid w:val="008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2022-07-01T08:05:00Z</cp:lastPrinted>
  <dcterms:created xsi:type="dcterms:W3CDTF">2022-07-01T07:59:00Z</dcterms:created>
  <dcterms:modified xsi:type="dcterms:W3CDTF">2022-07-01T08:05:00Z</dcterms:modified>
</cp:coreProperties>
</file>