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DE" w:rsidRPr="005711DE" w:rsidRDefault="005711DE" w:rsidP="005711D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</w:pPr>
      <w:r w:rsidRPr="005711DE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>АДМИНИСТРАЦИЯ</w:t>
      </w:r>
    </w:p>
    <w:p w:rsidR="005711DE" w:rsidRPr="005711DE" w:rsidRDefault="00CC2FA5" w:rsidP="005711D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 xml:space="preserve">СОЦЗЕМЛЕДЕЛЬСКОГО </w:t>
      </w:r>
      <w:r w:rsidR="005711DE" w:rsidRPr="005711DE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>МУНИЦИПАЛЬНОГО ОБРАЗОВАНИЯ</w:t>
      </w:r>
    </w:p>
    <w:p w:rsidR="005711DE" w:rsidRPr="005711DE" w:rsidRDefault="005711DE" w:rsidP="005711D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</w:pPr>
      <w:r w:rsidRPr="005711DE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>БАЛАШОВСКОГО МУНИЦИПАЛЬНОГО РАЙОНА</w:t>
      </w:r>
      <w:r w:rsidRPr="005711DE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br/>
        <w:t>САРАТОВСКОЙ ОБЛАСТИ</w:t>
      </w:r>
    </w:p>
    <w:p w:rsidR="005711DE" w:rsidRPr="005711DE" w:rsidRDefault="005711DE" w:rsidP="005711D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</w:pPr>
    </w:p>
    <w:p w:rsidR="005711DE" w:rsidRPr="005711DE" w:rsidRDefault="005711DE" w:rsidP="005711D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</w:pPr>
      <w:r w:rsidRPr="005711DE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>ПОСТАНОВЛЕНИЕ</w:t>
      </w:r>
    </w:p>
    <w:p w:rsidR="005711DE" w:rsidRPr="005711DE" w:rsidRDefault="005711DE" w:rsidP="005711D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</w:pPr>
    </w:p>
    <w:p w:rsidR="005711DE" w:rsidRPr="00CC2FA5" w:rsidRDefault="00191721" w:rsidP="00191721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</w:pPr>
      <w:r w:rsidRPr="00191721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 xml:space="preserve">от </w:t>
      </w:r>
      <w:r w:rsidR="00AB531E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 xml:space="preserve"> 01.08</w:t>
      </w:r>
      <w:r w:rsidR="005711DE" w:rsidRPr="00191721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>.20</w:t>
      </w:r>
      <w:r w:rsidRPr="00191721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>22</w:t>
      </w:r>
      <w:r w:rsidR="005711DE" w:rsidRPr="00191721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 xml:space="preserve">г.   №   </w:t>
      </w:r>
      <w:r w:rsidR="009C7B55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>33</w:t>
      </w:r>
      <w:r w:rsidR="005711DE" w:rsidRPr="00191721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>-</w:t>
      </w:r>
      <w:r w:rsidR="00CC2FA5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 xml:space="preserve">п                                       п. Соцземледельский </w:t>
      </w:r>
    </w:p>
    <w:p w:rsidR="00191721" w:rsidRPr="00191721" w:rsidRDefault="00191721" w:rsidP="00191721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</w:pPr>
    </w:p>
    <w:p w:rsidR="005711DE" w:rsidRPr="005711DE" w:rsidRDefault="005711DE" w:rsidP="005711DE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b/>
          <w:bCs/>
          <w:sz w:val="28"/>
          <w:szCs w:val="28"/>
        </w:rPr>
        <w:t>Об утверждении муниципальной  программы</w:t>
      </w:r>
    </w:p>
    <w:p w:rsidR="005711DE" w:rsidRPr="005711DE" w:rsidRDefault="005711DE" w:rsidP="005711DE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b/>
          <w:bCs/>
          <w:sz w:val="28"/>
          <w:szCs w:val="28"/>
        </w:rPr>
        <w:t>«Оформление бесхозяйного имущества,</w:t>
      </w:r>
    </w:p>
    <w:p w:rsidR="005711DE" w:rsidRPr="005711DE" w:rsidRDefault="005711DE" w:rsidP="005711DE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proofErr w:type="gramStart"/>
      <w:r w:rsidRPr="005711DE">
        <w:rPr>
          <w:rFonts w:ascii="PT Astra Serif" w:eastAsia="Times New Roman" w:hAnsi="PT Astra Serif" w:cs="Times New Roman"/>
          <w:b/>
          <w:bCs/>
          <w:sz w:val="28"/>
          <w:szCs w:val="28"/>
        </w:rPr>
        <w:t>расположенного</w:t>
      </w:r>
      <w:proofErr w:type="gramEnd"/>
      <w:r w:rsidRPr="005711DE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на территории</w:t>
      </w:r>
    </w:p>
    <w:p w:rsidR="005711DE" w:rsidRPr="005711DE" w:rsidRDefault="00CC2FA5" w:rsidP="005711DE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Соцземледельского </w:t>
      </w:r>
      <w:r w:rsidR="005711DE" w:rsidRPr="005711DE">
        <w:rPr>
          <w:rFonts w:ascii="PT Astra Serif" w:eastAsia="Times New Roman" w:hAnsi="PT Astra Serif" w:cs="Times New Roman"/>
          <w:b/>
          <w:bCs/>
          <w:sz w:val="28"/>
          <w:szCs w:val="28"/>
        </w:rPr>
        <w:t>муниципального образования»</w:t>
      </w:r>
    </w:p>
    <w:p w:rsidR="005711DE" w:rsidRDefault="005711DE" w:rsidP="005711DE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191721" w:rsidRPr="005711DE" w:rsidRDefault="00191721" w:rsidP="005711DE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711DE" w:rsidRDefault="005711DE" w:rsidP="00571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РФ»</w:t>
      </w:r>
      <w:proofErr w:type="gramStart"/>
      <w:r w:rsidRPr="005711DE">
        <w:rPr>
          <w:rFonts w:ascii="PT Astra Serif" w:eastAsia="Times New Roman" w:hAnsi="PT Astra Serif" w:cs="Times New Roman"/>
          <w:sz w:val="28"/>
          <w:szCs w:val="28"/>
        </w:rPr>
        <w:t>,</w:t>
      </w:r>
      <w:r w:rsidR="00191721">
        <w:rPr>
          <w:rFonts w:ascii="PT Astra Serif" w:eastAsia="Times New Roman" w:hAnsi="PT Astra Serif" w:cs="Times New Roman"/>
          <w:sz w:val="28"/>
          <w:szCs w:val="28"/>
        </w:rPr>
        <w:t>Г</w:t>
      </w:r>
      <w:proofErr w:type="gramEnd"/>
      <w:r w:rsidR="00191721">
        <w:rPr>
          <w:rFonts w:ascii="PT Astra Serif" w:eastAsia="Times New Roman" w:hAnsi="PT Astra Serif" w:cs="Times New Roman"/>
          <w:sz w:val="28"/>
          <w:szCs w:val="28"/>
        </w:rPr>
        <w:t>ражданского кодекса Российской Федерации,</w:t>
      </w:r>
      <w:r w:rsidRPr="005711DE">
        <w:rPr>
          <w:rFonts w:ascii="PT Astra Serif" w:eastAsia="Times New Roman" w:hAnsi="PT Astra Serif" w:cs="Times New Roman"/>
          <w:sz w:val="28"/>
          <w:szCs w:val="28"/>
        </w:rPr>
        <w:t xml:space="preserve"> на основании Устава </w:t>
      </w:r>
      <w:r w:rsidR="00CC2FA5">
        <w:rPr>
          <w:rFonts w:ascii="PT Astra Serif" w:eastAsia="Times New Roman" w:hAnsi="PT Astra Serif" w:cs="Times New Roman"/>
          <w:sz w:val="28"/>
          <w:szCs w:val="28"/>
        </w:rPr>
        <w:t xml:space="preserve">Соцземледельского </w:t>
      </w:r>
      <w:r w:rsidRPr="005711DE">
        <w:rPr>
          <w:rFonts w:ascii="PT Astra Serif" w:eastAsia="Times New Roman" w:hAnsi="PT Astra Serif" w:cs="Times New Roman"/>
          <w:sz w:val="28"/>
          <w:szCs w:val="28"/>
        </w:rPr>
        <w:t xml:space="preserve">муниципального образования, администрация </w:t>
      </w:r>
      <w:r w:rsidR="00CC2FA5">
        <w:rPr>
          <w:rFonts w:ascii="PT Astra Serif" w:eastAsia="Times New Roman" w:hAnsi="PT Astra Serif" w:cs="Times New Roman"/>
          <w:sz w:val="28"/>
          <w:szCs w:val="28"/>
        </w:rPr>
        <w:t xml:space="preserve">Соцземледельского </w:t>
      </w:r>
      <w:r w:rsidRPr="005711DE">
        <w:rPr>
          <w:rFonts w:ascii="PT Astra Serif" w:eastAsia="Times New Roman" w:hAnsi="PT Astra Serif" w:cs="Times New Roman"/>
          <w:sz w:val="28"/>
          <w:szCs w:val="28"/>
        </w:rPr>
        <w:t>муниципального образования</w:t>
      </w:r>
    </w:p>
    <w:p w:rsidR="00A74CD6" w:rsidRPr="005711DE" w:rsidRDefault="00A74CD6" w:rsidP="00571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5711DE" w:rsidRDefault="005711DE" w:rsidP="005711D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b/>
          <w:sz w:val="28"/>
          <w:szCs w:val="28"/>
        </w:rPr>
        <w:t>ПОСТАНОВЛЯЕТ:</w:t>
      </w:r>
    </w:p>
    <w:p w:rsidR="007C3A97" w:rsidRPr="005711DE" w:rsidRDefault="007C3A97" w:rsidP="005711D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6D271C" w:rsidRPr="006D271C" w:rsidRDefault="005769C6" w:rsidP="006D271C">
      <w:pPr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</w:rPr>
        <w:t>1.</w:t>
      </w:r>
      <w:r w:rsidR="005711DE" w:rsidRPr="005711DE">
        <w:rPr>
          <w:rFonts w:ascii="PT Astra Serif" w:eastAsia="Times New Roman" w:hAnsi="PT Astra Serif" w:cs="Times New Roman"/>
          <w:sz w:val="28"/>
          <w:szCs w:val="28"/>
        </w:rPr>
        <w:t xml:space="preserve">Утвердить муниципальную программу «Оформление бесхозяйного </w:t>
      </w:r>
      <w:r w:rsidR="0073679E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5711DE" w:rsidRPr="005711DE">
        <w:rPr>
          <w:rFonts w:ascii="PT Astra Serif" w:eastAsia="Times New Roman" w:hAnsi="PT Astra Serif" w:cs="Times New Roman"/>
          <w:sz w:val="28"/>
          <w:szCs w:val="28"/>
        </w:rPr>
        <w:t xml:space="preserve">имущества, </w:t>
      </w:r>
      <w:r w:rsidR="0073679E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5711DE" w:rsidRPr="005711DE">
        <w:rPr>
          <w:rFonts w:ascii="PT Astra Serif" w:eastAsia="Times New Roman" w:hAnsi="PT Astra Serif" w:cs="Times New Roman"/>
          <w:sz w:val="28"/>
          <w:szCs w:val="28"/>
        </w:rPr>
        <w:t xml:space="preserve">расположенного </w:t>
      </w:r>
      <w:r w:rsidR="0073679E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5711DE" w:rsidRPr="005711DE">
        <w:rPr>
          <w:rFonts w:ascii="PT Astra Serif" w:eastAsia="Times New Roman" w:hAnsi="PT Astra Serif" w:cs="Times New Roman"/>
          <w:sz w:val="28"/>
          <w:szCs w:val="28"/>
        </w:rPr>
        <w:t>на</w:t>
      </w:r>
      <w:r w:rsidR="0073679E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5711DE" w:rsidRPr="005711DE">
        <w:rPr>
          <w:rFonts w:ascii="PT Astra Serif" w:eastAsia="Times New Roman" w:hAnsi="PT Astra Serif" w:cs="Times New Roman"/>
          <w:sz w:val="28"/>
          <w:szCs w:val="28"/>
        </w:rPr>
        <w:t>территории</w:t>
      </w:r>
      <w:r w:rsidR="0073679E">
        <w:rPr>
          <w:rFonts w:ascii="PT Astra Serif" w:eastAsia="Times New Roman" w:hAnsi="PT Astra Serif" w:cs="Times New Roman"/>
          <w:sz w:val="28"/>
          <w:szCs w:val="28"/>
        </w:rPr>
        <w:t xml:space="preserve">   </w:t>
      </w:r>
      <w:r w:rsidR="00DE3A6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CC2FA5">
        <w:rPr>
          <w:rFonts w:ascii="PT Astra Serif" w:eastAsia="Times New Roman" w:hAnsi="PT Astra Serif" w:cs="Times New Roman"/>
          <w:sz w:val="28"/>
          <w:szCs w:val="28"/>
        </w:rPr>
        <w:t xml:space="preserve">Соцземледельского </w:t>
      </w:r>
      <w:r w:rsidR="00A74CD6">
        <w:rPr>
          <w:rFonts w:ascii="PT Astra Serif" w:eastAsia="Times New Roman" w:hAnsi="PT Astra Serif" w:cs="Times New Roman"/>
          <w:sz w:val="28"/>
          <w:szCs w:val="28"/>
        </w:rPr>
        <w:t xml:space="preserve">     </w:t>
      </w:r>
      <w:r w:rsidR="00960D2B">
        <w:rPr>
          <w:rFonts w:ascii="PT Astra Serif" w:eastAsia="Times New Roman" w:hAnsi="PT Astra Serif" w:cs="Times New Roman"/>
          <w:sz w:val="28"/>
          <w:szCs w:val="28"/>
        </w:rPr>
        <w:t>муниципального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5711DE" w:rsidRPr="005711DE">
        <w:rPr>
          <w:rFonts w:ascii="PT Astra Serif" w:eastAsia="Times New Roman" w:hAnsi="PT Astra Serif" w:cs="Times New Roman"/>
          <w:sz w:val="28"/>
          <w:szCs w:val="28"/>
        </w:rPr>
        <w:t>образования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»,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согласно приложения</w:t>
      </w:r>
      <w:proofErr w:type="gramEnd"/>
      <w:r w:rsidR="005711DE" w:rsidRPr="005711DE">
        <w:rPr>
          <w:rFonts w:ascii="PT Astra Serif" w:eastAsia="Times New Roman" w:hAnsi="PT Astra Serif" w:cs="Times New Roman"/>
          <w:sz w:val="28"/>
          <w:szCs w:val="28"/>
        </w:rPr>
        <w:t>.</w:t>
      </w:r>
      <w:r w:rsidR="005711DE" w:rsidRPr="005711DE">
        <w:rPr>
          <w:rFonts w:ascii="PT Astra Serif" w:eastAsia="Times New Roman" w:hAnsi="PT Astra Serif" w:cs="Times New Roman"/>
          <w:sz w:val="28"/>
          <w:szCs w:val="28"/>
        </w:rPr>
        <w:br/>
      </w:r>
      <w:r w:rsidR="006D271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</w:t>
      </w:r>
      <w:r w:rsidR="006D271C" w:rsidRPr="006D271C">
        <w:rPr>
          <w:rFonts w:ascii="PT Astra Serif" w:eastAsia="Times New Roman" w:hAnsi="PT Astra Serif" w:cs="Times New Roman"/>
          <w:sz w:val="28"/>
          <w:szCs w:val="28"/>
          <w:lang w:eastAsia="ar-SA"/>
        </w:rPr>
        <w:t>2. Настоящее постановление вступает в силу со дня его официального опубликования.</w:t>
      </w:r>
    </w:p>
    <w:p w:rsidR="005711DE" w:rsidRPr="006D271C" w:rsidRDefault="006D271C" w:rsidP="006D271C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6D271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3.  </w:t>
      </w:r>
      <w:proofErr w:type="gramStart"/>
      <w:r w:rsidRPr="006D271C">
        <w:rPr>
          <w:rFonts w:ascii="PT Astra Serif" w:eastAsia="Times New Roman" w:hAnsi="PT Astra Serif" w:cs="Times New Roman"/>
          <w:sz w:val="28"/>
          <w:szCs w:val="28"/>
          <w:lang w:eastAsia="ar-SA"/>
        </w:rPr>
        <w:t>Контроль за</w:t>
      </w:r>
      <w:proofErr w:type="gramEnd"/>
      <w:r w:rsidRPr="006D271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</w:t>
      </w:r>
    </w:p>
    <w:p w:rsidR="001D0210" w:rsidRDefault="001D0210" w:rsidP="005711D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6D271C" w:rsidRDefault="006D271C" w:rsidP="005711D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6D271C" w:rsidRDefault="006D271C" w:rsidP="005711D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6D271C" w:rsidRDefault="006D271C" w:rsidP="005711D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6D271C" w:rsidRPr="005711DE" w:rsidRDefault="006D271C" w:rsidP="005711D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5711DE" w:rsidRPr="005711DE" w:rsidRDefault="005711DE" w:rsidP="005711D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b/>
          <w:sz w:val="28"/>
          <w:szCs w:val="28"/>
        </w:rPr>
        <w:t xml:space="preserve">Глава </w:t>
      </w:r>
      <w:r w:rsidR="007C3A97">
        <w:rPr>
          <w:rFonts w:ascii="PT Astra Serif" w:eastAsia="Times New Roman" w:hAnsi="PT Astra Serif" w:cs="Times New Roman"/>
          <w:b/>
          <w:sz w:val="28"/>
          <w:szCs w:val="28"/>
        </w:rPr>
        <w:t xml:space="preserve"> Соцземледельского </w:t>
      </w:r>
    </w:p>
    <w:p w:rsidR="005711DE" w:rsidRPr="005711DE" w:rsidRDefault="005711DE" w:rsidP="005711DE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5711D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          </w:t>
      </w:r>
      <w:r w:rsidR="007C3A9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О.В. Костикова </w:t>
      </w:r>
    </w:p>
    <w:p w:rsidR="005711DE" w:rsidRPr="005711DE" w:rsidRDefault="005711DE" w:rsidP="005711D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sz w:val="28"/>
          <w:szCs w:val="28"/>
        </w:rPr>
        <w:t> </w:t>
      </w:r>
    </w:p>
    <w:p w:rsidR="005711DE" w:rsidRDefault="005711DE" w:rsidP="00132CD8">
      <w:p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sz w:val="28"/>
          <w:szCs w:val="28"/>
        </w:rPr>
        <w:br/>
      </w:r>
    </w:p>
    <w:p w:rsidR="00132CD8" w:rsidRPr="005711DE" w:rsidRDefault="00132CD8" w:rsidP="00132CD8">
      <w:p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eastAsia="Times New Roman" w:hAnsi="PT Astra Serif" w:cs="Times New Roman"/>
          <w:b/>
          <w:sz w:val="28"/>
          <w:szCs w:val="28"/>
          <w:highlight w:val="white"/>
        </w:rPr>
      </w:pP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Times New Roman"/>
          <w:b/>
          <w:sz w:val="24"/>
          <w:szCs w:val="24"/>
          <w:highlight w:val="white"/>
        </w:rPr>
      </w:pPr>
      <w:r w:rsidRPr="005711DE">
        <w:rPr>
          <w:rFonts w:ascii="PT Astra Serif" w:eastAsia="Times New Roman" w:hAnsi="PT Astra Serif" w:cs="Times New Roman"/>
          <w:b/>
          <w:sz w:val="24"/>
          <w:szCs w:val="24"/>
          <w:highlight w:val="white"/>
        </w:rPr>
        <w:t>Приложение №1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ind w:left="851"/>
        <w:jc w:val="right"/>
        <w:rPr>
          <w:rFonts w:ascii="PT Astra Serif" w:eastAsia="Times New Roman" w:hAnsi="PT Astra Serif" w:cs="Times New Roman"/>
          <w:sz w:val="24"/>
          <w:szCs w:val="24"/>
          <w:highlight w:val="white"/>
        </w:rPr>
      </w:pPr>
      <w:r w:rsidRPr="005711DE">
        <w:rPr>
          <w:rFonts w:ascii="PT Astra Serif" w:eastAsia="Times New Roman" w:hAnsi="PT Astra Serif" w:cs="Times New Roman"/>
          <w:sz w:val="24"/>
          <w:szCs w:val="24"/>
          <w:highlight w:val="white"/>
        </w:rPr>
        <w:t xml:space="preserve">к постановлению Администрации </w:t>
      </w:r>
    </w:p>
    <w:p w:rsidR="005711DE" w:rsidRPr="005711DE" w:rsidRDefault="007C3A97" w:rsidP="005711DE">
      <w:pPr>
        <w:autoSpaceDE w:val="0"/>
        <w:autoSpaceDN w:val="0"/>
        <w:adjustRightInd w:val="0"/>
        <w:spacing w:after="0" w:line="240" w:lineRule="auto"/>
        <w:ind w:left="851"/>
        <w:jc w:val="right"/>
        <w:rPr>
          <w:rFonts w:ascii="PT Astra Serif" w:eastAsia="Times New Roman" w:hAnsi="PT Astra Serif" w:cs="Times New Roman"/>
          <w:sz w:val="24"/>
          <w:szCs w:val="24"/>
          <w:highlight w:val="white"/>
        </w:rPr>
      </w:pPr>
      <w:r>
        <w:rPr>
          <w:rFonts w:ascii="PT Astra Serif" w:eastAsia="Times New Roman" w:hAnsi="PT Astra Serif" w:cs="Times New Roman"/>
          <w:sz w:val="24"/>
          <w:szCs w:val="24"/>
          <w:highlight w:val="white"/>
        </w:rPr>
        <w:t xml:space="preserve"> Соцземледельского </w:t>
      </w:r>
      <w:r w:rsidR="005711DE" w:rsidRPr="005711DE">
        <w:rPr>
          <w:rFonts w:ascii="PT Astra Serif" w:eastAsia="Times New Roman" w:hAnsi="PT Astra Serif" w:cs="Times New Roman"/>
          <w:sz w:val="24"/>
          <w:szCs w:val="24"/>
          <w:highlight w:val="white"/>
        </w:rPr>
        <w:t>муниципального образования</w:t>
      </w:r>
    </w:p>
    <w:p w:rsidR="005711DE" w:rsidRPr="005711DE" w:rsidRDefault="00132CD8" w:rsidP="005711DE">
      <w:pPr>
        <w:autoSpaceDE w:val="0"/>
        <w:autoSpaceDN w:val="0"/>
        <w:adjustRightInd w:val="0"/>
        <w:spacing w:after="0" w:line="240" w:lineRule="auto"/>
        <w:ind w:left="851"/>
        <w:jc w:val="right"/>
        <w:rPr>
          <w:rFonts w:ascii="PT Astra Serif" w:eastAsia="Times New Roman" w:hAnsi="PT Astra Serif" w:cs="Times New Roman"/>
          <w:sz w:val="24"/>
          <w:szCs w:val="24"/>
          <w:highlight w:val="white"/>
        </w:rPr>
      </w:pPr>
      <w:r>
        <w:rPr>
          <w:rFonts w:ascii="PT Astra Serif" w:eastAsia="Times New Roman" w:hAnsi="PT Astra Serif" w:cs="Times New Roman"/>
          <w:sz w:val="24"/>
          <w:szCs w:val="24"/>
          <w:highlight w:val="white"/>
        </w:rPr>
        <w:t xml:space="preserve">от </w:t>
      </w:r>
      <w:r w:rsidR="00AB531E">
        <w:rPr>
          <w:rFonts w:ascii="PT Astra Serif" w:eastAsia="Times New Roman" w:hAnsi="PT Astra Serif" w:cs="Times New Roman"/>
          <w:sz w:val="24"/>
          <w:szCs w:val="24"/>
          <w:highlight w:val="white"/>
        </w:rPr>
        <w:t xml:space="preserve">   01.08</w:t>
      </w:r>
      <w:r w:rsidR="007C3A97">
        <w:rPr>
          <w:rFonts w:ascii="PT Astra Serif" w:eastAsia="Times New Roman" w:hAnsi="PT Astra Serif" w:cs="Times New Roman"/>
          <w:sz w:val="24"/>
          <w:szCs w:val="24"/>
          <w:highlight w:val="white"/>
        </w:rPr>
        <w:t>.</w:t>
      </w:r>
      <w:r w:rsidR="005711DE" w:rsidRPr="005711DE">
        <w:rPr>
          <w:rFonts w:ascii="PT Astra Serif" w:eastAsia="Times New Roman" w:hAnsi="PT Astra Serif" w:cs="Times New Roman"/>
          <w:sz w:val="24"/>
          <w:szCs w:val="24"/>
          <w:highlight w:val="white"/>
        </w:rPr>
        <w:t>20</w:t>
      </w:r>
      <w:r>
        <w:rPr>
          <w:rFonts w:ascii="PT Astra Serif" w:eastAsia="Times New Roman" w:hAnsi="PT Astra Serif" w:cs="Times New Roman"/>
          <w:sz w:val="24"/>
          <w:szCs w:val="24"/>
          <w:highlight w:val="white"/>
        </w:rPr>
        <w:t>22</w:t>
      </w:r>
      <w:r w:rsidR="005711DE" w:rsidRPr="005711DE">
        <w:rPr>
          <w:rFonts w:ascii="PT Astra Serif" w:eastAsia="Times New Roman" w:hAnsi="PT Astra Serif" w:cs="Times New Roman"/>
          <w:sz w:val="24"/>
          <w:szCs w:val="24"/>
          <w:highlight w:val="white"/>
        </w:rPr>
        <w:t>г. №</w:t>
      </w:r>
      <w:r w:rsidR="009C7B55">
        <w:rPr>
          <w:rFonts w:ascii="PT Astra Serif" w:eastAsia="Times New Roman" w:hAnsi="PT Astra Serif" w:cs="Times New Roman"/>
          <w:sz w:val="24"/>
          <w:szCs w:val="24"/>
          <w:highlight w:val="white"/>
        </w:rPr>
        <w:t xml:space="preserve">  33</w:t>
      </w:r>
      <w:r w:rsidR="007C3A97">
        <w:rPr>
          <w:rFonts w:ascii="PT Astra Serif" w:eastAsia="Times New Roman" w:hAnsi="PT Astra Serif" w:cs="Times New Roman"/>
          <w:sz w:val="24"/>
          <w:szCs w:val="24"/>
          <w:highlight w:val="white"/>
        </w:rPr>
        <w:t xml:space="preserve"> </w:t>
      </w:r>
      <w:r w:rsidR="005711DE" w:rsidRPr="005711DE">
        <w:rPr>
          <w:rFonts w:ascii="PT Astra Serif" w:eastAsia="Times New Roman" w:hAnsi="PT Astra Serif" w:cs="Times New Roman"/>
          <w:sz w:val="24"/>
          <w:szCs w:val="24"/>
          <w:highlight w:val="white"/>
        </w:rPr>
        <w:t>-</w:t>
      </w:r>
      <w:proofErr w:type="spellStart"/>
      <w:proofErr w:type="gramStart"/>
      <w:r w:rsidR="005711DE" w:rsidRPr="005711DE">
        <w:rPr>
          <w:rFonts w:ascii="PT Astra Serif" w:eastAsia="Times New Roman" w:hAnsi="PT Astra Serif" w:cs="Times New Roman"/>
          <w:sz w:val="24"/>
          <w:szCs w:val="24"/>
          <w:highlight w:val="white"/>
        </w:rPr>
        <w:t>п</w:t>
      </w:r>
      <w:proofErr w:type="spellEnd"/>
      <w:proofErr w:type="gramEnd"/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highlight w:val="white"/>
        </w:rPr>
      </w:pP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highlight w:val="white"/>
        </w:rPr>
      </w:pP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highlight w:val="white"/>
        </w:rPr>
      </w:pP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b/>
          <w:bCs/>
          <w:sz w:val="28"/>
          <w:szCs w:val="28"/>
        </w:rPr>
        <w:t>Муниципальная  программа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sz w:val="28"/>
          <w:szCs w:val="28"/>
        </w:rPr>
        <w:t xml:space="preserve">«Оформление бесхозяйного имущества, расположенного на территории </w:t>
      </w:r>
    </w:p>
    <w:p w:rsidR="005711DE" w:rsidRPr="005711DE" w:rsidRDefault="007C3A97" w:rsidP="005711D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Соцземледельского </w:t>
      </w:r>
      <w:r w:rsidR="005711DE" w:rsidRPr="005711DE">
        <w:rPr>
          <w:rFonts w:ascii="PT Astra Serif" w:eastAsia="Times New Roman" w:hAnsi="PT Astra Serif" w:cs="Times New Roman"/>
          <w:sz w:val="28"/>
          <w:szCs w:val="28"/>
        </w:rPr>
        <w:t xml:space="preserve">муниципального образования Балашовского  муниципального района Саратовской  области » 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b/>
          <w:bCs/>
          <w:sz w:val="28"/>
          <w:szCs w:val="28"/>
        </w:rPr>
        <w:t>Паспорт муниципальной  программы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«Оформление бесхозяйного имущества, расположенного на территории </w:t>
      </w:r>
      <w:r w:rsidR="007C3A97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Соцземледельского </w:t>
      </w:r>
      <w:r w:rsidRPr="005711DE">
        <w:rPr>
          <w:rFonts w:ascii="PT Astra Serif" w:eastAsia="Times New Roman" w:hAnsi="PT Astra Serif" w:cs="Times New Roman"/>
          <w:b/>
          <w:sz w:val="28"/>
          <w:szCs w:val="28"/>
        </w:rPr>
        <w:t>муниципального образования Балашовского  муниципального района Саратовской  области</w:t>
      </w:r>
      <w:r w:rsidRPr="005711DE">
        <w:rPr>
          <w:rFonts w:ascii="PT Astra Serif" w:eastAsia="Times New Roman" w:hAnsi="PT Astra Serif" w:cs="Times New Roman"/>
          <w:b/>
          <w:bCs/>
          <w:sz w:val="28"/>
          <w:szCs w:val="28"/>
        </w:rPr>
        <w:t>»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tbl>
      <w:tblPr>
        <w:tblW w:w="0" w:type="auto"/>
        <w:tblInd w:w="36" w:type="dxa"/>
        <w:tblLayout w:type="fixed"/>
        <w:tblLook w:val="04A0"/>
      </w:tblPr>
      <w:tblGrid>
        <w:gridCol w:w="3420"/>
        <w:gridCol w:w="5932"/>
      </w:tblGrid>
      <w:tr w:rsidR="005711DE" w:rsidRPr="005711DE" w:rsidTr="005711DE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11DE" w:rsidRPr="005711DE" w:rsidRDefault="005711DE" w:rsidP="005711D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Наименование</w:t>
            </w:r>
          </w:p>
          <w:p w:rsidR="005711DE" w:rsidRPr="005711DE" w:rsidRDefault="005711DE" w:rsidP="005711D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val="en-US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Программы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11DE" w:rsidRPr="005711DE" w:rsidRDefault="005711DE" w:rsidP="007C3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Муниципальная  программа «Оформление бесхозяйного имущества, расположенного на </w:t>
            </w:r>
            <w:r w:rsidR="007C3A9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территории Соцземледельского </w:t>
            </w: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муниципального образования Балашовского  муниципального района Саратовской  области»</w:t>
            </w:r>
          </w:p>
        </w:tc>
      </w:tr>
      <w:tr w:rsidR="005711DE" w:rsidRPr="005711DE" w:rsidTr="005711DE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11DE" w:rsidRPr="005711DE" w:rsidRDefault="005711DE" w:rsidP="005711D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val="en-US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11DE" w:rsidRPr="005711DE" w:rsidRDefault="005711DE" w:rsidP="00571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Гражданский кодекс Российской Федерации, Федеральный закон от 06.10.2003 № 131-ФЗ «Об общих принципах организации местного самоуправления в Российской Федерации» (с изменениями)</w:t>
            </w:r>
          </w:p>
        </w:tc>
      </w:tr>
      <w:tr w:rsidR="005711DE" w:rsidRPr="005711DE" w:rsidTr="005711DE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11DE" w:rsidRPr="005711DE" w:rsidRDefault="005711DE" w:rsidP="005711D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val="en-US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11DE" w:rsidRPr="005711DE" w:rsidRDefault="005711DE" w:rsidP="007C3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Администрация</w:t>
            </w:r>
            <w:r w:rsidR="007C3A9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Соцземледельского </w:t>
            </w: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муниципального образования Балашовского  муниципального района Саратовской  области</w:t>
            </w:r>
          </w:p>
        </w:tc>
      </w:tr>
      <w:tr w:rsidR="005711DE" w:rsidRPr="005711DE" w:rsidTr="005711DE">
        <w:trPr>
          <w:trHeight w:val="5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11DE" w:rsidRPr="005711DE" w:rsidRDefault="005711DE" w:rsidP="005711D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Основные разработчики</w:t>
            </w:r>
          </w:p>
          <w:p w:rsidR="005711DE" w:rsidRPr="005711DE" w:rsidRDefault="005711DE" w:rsidP="005711D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val="en-US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Программы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11DE" w:rsidRPr="005711DE" w:rsidRDefault="005711DE" w:rsidP="007C3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Администрация </w:t>
            </w:r>
            <w:r w:rsidR="007C3A9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Соцземледельского </w:t>
            </w: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муниципального образования Балашовского  муниципального района Саратовской  области</w:t>
            </w:r>
          </w:p>
        </w:tc>
      </w:tr>
      <w:tr w:rsidR="005711DE" w:rsidRPr="005711DE" w:rsidTr="005711DE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11DE" w:rsidRPr="005711DE" w:rsidRDefault="005711DE" w:rsidP="005711D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Цели и задачи</w:t>
            </w:r>
          </w:p>
          <w:p w:rsidR="005711DE" w:rsidRPr="005711DE" w:rsidRDefault="005711DE" w:rsidP="005711D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val="en-US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Программы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11DE" w:rsidRPr="005711DE" w:rsidRDefault="005711DE" w:rsidP="005711D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а) оформление в муниципальную собственность бесхозяйного имущества;</w:t>
            </w:r>
          </w:p>
          <w:p w:rsidR="005711DE" w:rsidRPr="005711DE" w:rsidRDefault="005711DE" w:rsidP="005711D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б) пополнения местного    бюджета от использования бесхозяйного имущества, оформленного в муниципальную собственность;                                          </w:t>
            </w: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br/>
              <w:t xml:space="preserve">в) проведение единой муниципальной политики в сфере имущественных отношений.   </w:t>
            </w:r>
          </w:p>
        </w:tc>
      </w:tr>
      <w:tr w:rsidR="005711DE" w:rsidRPr="005711DE" w:rsidTr="005711DE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11DE" w:rsidRPr="005711DE" w:rsidRDefault="005711DE" w:rsidP="005711D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Сроки реализации</w:t>
            </w:r>
          </w:p>
          <w:p w:rsidR="005711DE" w:rsidRPr="005711DE" w:rsidRDefault="005711DE" w:rsidP="005711D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val="en-US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1DE" w:rsidRPr="005711DE" w:rsidRDefault="005711DE" w:rsidP="00571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20</w:t>
            </w:r>
            <w:r w:rsidR="00B450CE">
              <w:rPr>
                <w:rFonts w:ascii="PT Astra Serif" w:eastAsia="Times New Roman" w:hAnsi="PT Astra Serif" w:cs="Times New Roman"/>
                <w:sz w:val="28"/>
                <w:szCs w:val="28"/>
              </w:rPr>
              <w:t>22-2023г</w:t>
            </w: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г.</w:t>
            </w:r>
          </w:p>
          <w:p w:rsidR="005711DE" w:rsidRPr="005711DE" w:rsidRDefault="005711DE" w:rsidP="00571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5711DE" w:rsidRPr="005711DE" w:rsidTr="005711DE">
        <w:trPr>
          <w:trHeight w:val="1787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11DE" w:rsidRPr="005711DE" w:rsidRDefault="005711DE" w:rsidP="005711D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Перечень основных мероприятий</w:t>
            </w:r>
          </w:p>
          <w:p w:rsidR="005711DE" w:rsidRPr="005711DE" w:rsidRDefault="005711DE" w:rsidP="005711D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Программы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11DE" w:rsidRPr="005711DE" w:rsidRDefault="005711DE" w:rsidP="00571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1)проведение инвентаризации имущества, расположенного на территории муниципального образования, с целью выявления  объектов, собственники которых неизвестны либо отсутствуют;</w:t>
            </w:r>
          </w:p>
          <w:p w:rsidR="005711DE" w:rsidRPr="005711DE" w:rsidRDefault="005711DE" w:rsidP="00B4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2) обеспечение изготовления технических и кадастровых паспортов на бесхозяйное имущество;</w:t>
            </w:r>
          </w:p>
          <w:p w:rsidR="005711DE" w:rsidRPr="005711DE" w:rsidRDefault="005711DE" w:rsidP="00B4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3) обеспечение постановки бесхозяйных объектов на учет в Управлении Федеральной службы государственной регистрации, кадастра и картографии по Балашовскому  району;</w:t>
            </w:r>
          </w:p>
          <w:p w:rsidR="005711DE" w:rsidRPr="005711DE" w:rsidRDefault="005711DE" w:rsidP="00B4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4) </w:t>
            </w:r>
            <w:proofErr w:type="gramStart"/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по истечение</w:t>
            </w:r>
            <w:proofErr w:type="gramEnd"/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года с момента постановки на учет бесхозяйного имущества,  обеспечение обращения в суд с иском о признании права муниципальной собственности на имущество;</w:t>
            </w:r>
          </w:p>
          <w:p w:rsidR="005711DE" w:rsidRPr="005711DE" w:rsidRDefault="005711DE" w:rsidP="00B4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5) обеспечение проведения государственной регистрации прав муниципальной собственности на бесхозяйное имущество;</w:t>
            </w:r>
          </w:p>
          <w:p w:rsidR="005711DE" w:rsidRPr="005711DE" w:rsidRDefault="005711DE" w:rsidP="00B4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6) обеспечение проведения кадастровых работ в отношении земельных участков, на которых расположены бесхозяйные объекты;</w:t>
            </w:r>
          </w:p>
          <w:p w:rsidR="005711DE" w:rsidRPr="005711DE" w:rsidRDefault="005711DE" w:rsidP="00B4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7) обеспечение проведения государственной регистрации прав муниципальной собственности на земельные участки, на которых расположены бесхозяйные объекты.</w:t>
            </w:r>
          </w:p>
        </w:tc>
      </w:tr>
      <w:tr w:rsidR="005711DE" w:rsidRPr="005711DE" w:rsidTr="005711DE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11DE" w:rsidRPr="005711DE" w:rsidRDefault="005711DE" w:rsidP="005711DE">
            <w:pPr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PT Astra Serif" w:eastAsia="Times New Roman" w:hAnsi="PT Astra Serif" w:cs="Times New Roman"/>
                <w:sz w:val="28"/>
                <w:szCs w:val="28"/>
                <w:lang w:val="en-US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11DE" w:rsidRPr="005711DE" w:rsidRDefault="005711DE" w:rsidP="007C3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Администрация </w:t>
            </w:r>
            <w:r w:rsidR="007C3A9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Соцземледельского </w:t>
            </w: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муниципального образования Балашовского  муниципального района Саратовской  области</w:t>
            </w:r>
          </w:p>
        </w:tc>
      </w:tr>
      <w:tr w:rsidR="005711DE" w:rsidRPr="005711DE" w:rsidTr="005711DE">
        <w:trPr>
          <w:trHeight w:val="115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11DE" w:rsidRPr="005711DE" w:rsidRDefault="005711DE" w:rsidP="005711D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5711DE" w:rsidRPr="005711DE" w:rsidRDefault="005711DE" w:rsidP="005711D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Объем финансирования Программы за счет средств бюджета </w:t>
            </w:r>
            <w:r w:rsidR="007C3A9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Соцземледельского </w:t>
            </w: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муниципального образования составляет:</w:t>
            </w:r>
          </w:p>
          <w:p w:rsidR="005711DE" w:rsidRPr="009C7B55" w:rsidRDefault="005711DE" w:rsidP="00B4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- в </w:t>
            </w:r>
            <w:r w:rsidR="007B504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20</w:t>
            </w:r>
            <w:r w:rsidR="00B450CE">
              <w:rPr>
                <w:rFonts w:ascii="PT Astra Serif" w:eastAsia="Times New Roman" w:hAnsi="PT Astra Serif" w:cs="Times New Roman"/>
                <w:sz w:val="28"/>
                <w:szCs w:val="28"/>
              </w:rPr>
              <w:t>22</w:t>
            </w: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9C7B5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– </w:t>
            </w:r>
            <w:r w:rsidR="009C7B55" w:rsidRPr="009C7B55">
              <w:rPr>
                <w:rFonts w:ascii="PT Astra Serif" w:eastAsia="Times New Roman" w:hAnsi="PT Astra Serif" w:cs="Times New Roman"/>
                <w:sz w:val="28"/>
                <w:szCs w:val="28"/>
              </w:rPr>
              <w:t>180,0</w:t>
            </w:r>
            <w:r w:rsidRPr="009C7B5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</w:t>
            </w:r>
            <w:proofErr w:type="gramStart"/>
            <w:r w:rsidRPr="009C7B55">
              <w:rPr>
                <w:rFonts w:ascii="PT Astra Serif" w:eastAsia="Times New Roman" w:hAnsi="PT Astra Serif" w:cs="Times New Roman"/>
                <w:sz w:val="28"/>
                <w:szCs w:val="28"/>
              </w:rPr>
              <w:t>.р</w:t>
            </w:r>
            <w:proofErr w:type="gramEnd"/>
            <w:r w:rsidRPr="009C7B55">
              <w:rPr>
                <w:rFonts w:ascii="PT Astra Serif" w:eastAsia="Times New Roman" w:hAnsi="PT Astra Serif" w:cs="Times New Roman"/>
                <w:sz w:val="28"/>
                <w:szCs w:val="28"/>
              </w:rPr>
              <w:t>уб.</w:t>
            </w:r>
          </w:p>
          <w:p w:rsidR="00B450CE" w:rsidRPr="005711DE" w:rsidRDefault="00B450CE" w:rsidP="007B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C7B5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-в </w:t>
            </w:r>
            <w:r w:rsidR="007B504C" w:rsidRPr="009C7B5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9C7B55">
              <w:rPr>
                <w:rFonts w:ascii="PT Astra Serif" w:eastAsia="Times New Roman" w:hAnsi="PT Astra Serif" w:cs="Times New Roman"/>
                <w:sz w:val="28"/>
                <w:szCs w:val="28"/>
              </w:rPr>
              <w:t>2023-</w:t>
            </w:r>
            <w:r w:rsidR="009C7B55" w:rsidRPr="009C7B5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 </w:t>
            </w:r>
            <w:r w:rsidRPr="009C7B55">
              <w:rPr>
                <w:rFonts w:ascii="PT Astra Serif" w:eastAsia="Times New Roman" w:hAnsi="PT Astra Serif" w:cs="Times New Roman"/>
                <w:sz w:val="28"/>
                <w:szCs w:val="28"/>
              </w:rPr>
              <w:t>0,0 тыс</w:t>
            </w:r>
            <w:proofErr w:type="gramStart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уб.</w:t>
            </w:r>
          </w:p>
        </w:tc>
      </w:tr>
      <w:tr w:rsidR="005711DE" w:rsidRPr="005711DE" w:rsidTr="005711DE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11DE" w:rsidRPr="005711DE" w:rsidRDefault="005711DE" w:rsidP="005711D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gramStart"/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Контроль за</w:t>
            </w:r>
            <w:proofErr w:type="gramEnd"/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ходом реализации Программы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11DE" w:rsidRPr="005711DE" w:rsidRDefault="005711DE" w:rsidP="00D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gramStart"/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Контроль за</w:t>
            </w:r>
            <w:proofErr w:type="gramEnd"/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реализацией Программы осуществляет Глава  </w:t>
            </w:r>
            <w:r w:rsidR="00DE2E6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Соцземледельского </w:t>
            </w: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муниципального образования Балашовского  муниципального района Саратовской  области</w:t>
            </w:r>
          </w:p>
        </w:tc>
      </w:tr>
    </w:tbl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1. Содержание проблемы и обоснование необходимости её решения программными методами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           В 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 (с изменениями) для оформления бесхозяйного имущества в муниципальную собственность необходимо: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sz w:val="28"/>
          <w:szCs w:val="28"/>
        </w:rPr>
        <w:t xml:space="preserve">           - провести инвентаризацию имущества, расположенного на территории муниципального образования, с целью выявления объектов, собственники которых неизвестны либо отсутствуют;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sz w:val="28"/>
          <w:szCs w:val="28"/>
        </w:rPr>
        <w:t xml:space="preserve">           - обеспечить изготовление технических и кадастровых паспортов на бесхозяйное имущество;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sz w:val="28"/>
          <w:szCs w:val="28"/>
        </w:rPr>
        <w:t xml:space="preserve">           - обеспечить постановку бесхозяйных объектов на учет в Управлении Федеральной службы государственной регистрации, кадастра и картографии по Балашовскому району Саратовской области;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sz w:val="28"/>
          <w:szCs w:val="28"/>
        </w:rPr>
        <w:t xml:space="preserve">           - по истечении года с момента постановки на учет бесхозяйного имущества,  обеспечить обращение в суд с иском о признании права муниципальной собственности на имущество;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sz w:val="28"/>
          <w:szCs w:val="28"/>
        </w:rPr>
        <w:t xml:space="preserve">            - обеспечить проведение государственной регистрации прав муниципальной собственности на бесхозяйное имущество;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sz w:val="28"/>
          <w:szCs w:val="28"/>
        </w:rPr>
        <w:t xml:space="preserve">            -  обеспечить проведение кадастровых работ в отношении земельных участков, на которых расположены бесхозяйные объекты;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sz w:val="28"/>
          <w:szCs w:val="28"/>
        </w:rPr>
        <w:t xml:space="preserve">            - обеспечить проведение государственной регистрации прав муниципальной собственности на земельные участки, на которых расположены бесхозяйные объекты.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b/>
          <w:bCs/>
          <w:sz w:val="28"/>
          <w:szCs w:val="28"/>
        </w:rPr>
        <w:t>2. Цели и задачи Программы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sz w:val="28"/>
          <w:szCs w:val="28"/>
        </w:rPr>
        <w:t>Основными целями и задачами Программы являются: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sz w:val="28"/>
          <w:szCs w:val="28"/>
        </w:rPr>
        <w:t>- оформление в муниципальную собственность бесхозяйного имущества;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sz w:val="28"/>
          <w:szCs w:val="28"/>
        </w:rPr>
        <w:t xml:space="preserve">-  пополнения местного бюджета от использования бесхозяйного имущества, оформленного в муниципальную собственность;       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sz w:val="28"/>
          <w:szCs w:val="28"/>
        </w:rPr>
        <w:t xml:space="preserve">- проведение единой муниципальной политики в сфере имущественных отношений.   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b/>
          <w:bCs/>
          <w:sz w:val="28"/>
          <w:szCs w:val="28"/>
        </w:rPr>
        <w:t>3. Срок</w:t>
      </w:r>
      <w:r w:rsidRPr="005711D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5711DE">
        <w:rPr>
          <w:rFonts w:ascii="PT Astra Serif" w:eastAsia="Times New Roman" w:hAnsi="PT Astra Serif" w:cs="Times New Roman"/>
          <w:b/>
          <w:bCs/>
          <w:sz w:val="28"/>
          <w:szCs w:val="28"/>
        </w:rPr>
        <w:t>реализации Программы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eastAsia="Times New Roman" w:hAnsi="PT Astra Serif" w:cs="Times New Roman"/>
          <w:sz w:val="28"/>
          <w:szCs w:val="28"/>
        </w:rPr>
      </w:pP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PT Astra Serif" w:eastAsia="Times New Roman" w:hAnsi="PT Astra Serif" w:cs="Times New Roman"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sz w:val="28"/>
          <w:szCs w:val="28"/>
        </w:rPr>
        <w:t>Срок реализации Программы –20</w:t>
      </w:r>
      <w:r w:rsidR="00B450CE">
        <w:rPr>
          <w:rFonts w:ascii="PT Astra Serif" w:eastAsia="Times New Roman" w:hAnsi="PT Astra Serif" w:cs="Times New Roman"/>
          <w:sz w:val="28"/>
          <w:szCs w:val="28"/>
        </w:rPr>
        <w:t>22-2023</w:t>
      </w:r>
      <w:r w:rsidRPr="005711DE">
        <w:rPr>
          <w:rFonts w:ascii="PT Astra Serif" w:eastAsia="Times New Roman" w:hAnsi="PT Astra Serif" w:cs="Times New Roman"/>
          <w:sz w:val="28"/>
          <w:szCs w:val="28"/>
        </w:rPr>
        <w:t xml:space="preserve">г. 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b/>
          <w:bCs/>
          <w:sz w:val="28"/>
          <w:szCs w:val="28"/>
        </w:rPr>
        <w:t>4. Система программных мероприятий</w:t>
      </w:r>
    </w:p>
    <w:p w:rsidR="005711DE" w:rsidRDefault="005711DE" w:rsidP="00571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sz w:val="28"/>
          <w:szCs w:val="28"/>
        </w:rPr>
        <w:t>Система программных мероприятий не предусматривает их разделения на этапы. Реализация всех мероприятий предусмотрена на весь период действия Программы.</w:t>
      </w:r>
    </w:p>
    <w:p w:rsidR="00F16C44" w:rsidRDefault="00F16C44" w:rsidP="00571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F16C44" w:rsidRDefault="00F16C44" w:rsidP="00571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F16C44" w:rsidRPr="005711DE" w:rsidRDefault="00F16C44" w:rsidP="00571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5711DE" w:rsidRDefault="005711DE" w:rsidP="005711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b/>
          <w:bCs/>
          <w:sz w:val="28"/>
          <w:szCs w:val="28"/>
        </w:rPr>
        <w:lastRenderedPageBreak/>
        <w:t>Программные мероприятия</w:t>
      </w:r>
    </w:p>
    <w:p w:rsidR="00B450CE" w:rsidRPr="005711DE" w:rsidRDefault="00B450CE" w:rsidP="005711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5711DE" w:rsidRPr="00F16C44" w:rsidRDefault="005711DE" w:rsidP="00F16C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Times New Roman"/>
          <w:sz w:val="24"/>
          <w:szCs w:val="24"/>
        </w:rPr>
      </w:pPr>
      <w:r w:rsidRPr="005711DE">
        <w:rPr>
          <w:rFonts w:ascii="PT Astra Serif" w:eastAsia="Times New Roman" w:hAnsi="PT Astra Serif" w:cs="Times New Roman"/>
          <w:sz w:val="28"/>
          <w:szCs w:val="28"/>
        </w:rPr>
        <w:t xml:space="preserve">       </w:t>
      </w:r>
      <w:r w:rsidRPr="005711DE">
        <w:rPr>
          <w:rFonts w:ascii="PT Astra Serif" w:eastAsia="Times New Roman" w:hAnsi="PT Astra Serif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4453"/>
        <w:gridCol w:w="1275"/>
        <w:gridCol w:w="1134"/>
        <w:gridCol w:w="993"/>
        <w:gridCol w:w="1099"/>
      </w:tblGrid>
      <w:tr w:rsidR="00DE6E7F" w:rsidRPr="005711DE" w:rsidTr="00976360">
        <w:trPr>
          <w:trHeight w:val="91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6E7F" w:rsidRPr="005711DE" w:rsidRDefault="00DE6E7F" w:rsidP="005711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6E7F" w:rsidRPr="005711DE" w:rsidRDefault="00DE6E7F" w:rsidP="005711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6E7F" w:rsidRPr="005711DE" w:rsidRDefault="00DE6E7F" w:rsidP="005711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Источник</w:t>
            </w:r>
          </w:p>
          <w:p w:rsidR="00DE6E7F" w:rsidRDefault="00DE6E7F" w:rsidP="005711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711DE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финанси</w:t>
            </w:r>
            <w:proofErr w:type="spellEnd"/>
          </w:p>
          <w:p w:rsidR="00DE6E7F" w:rsidRPr="005711DE" w:rsidRDefault="00DE6E7F" w:rsidP="005711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711DE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рования</w:t>
            </w:r>
            <w:proofErr w:type="spellEnd"/>
            <w:r w:rsidRPr="005711DE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7F" w:rsidRPr="005711DE" w:rsidRDefault="00DE6E7F" w:rsidP="005711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Объем финансирования (тыс.руб.)</w:t>
            </w:r>
          </w:p>
        </w:tc>
      </w:tr>
      <w:tr w:rsidR="00DE6E7F" w:rsidRPr="005711DE" w:rsidTr="00976360">
        <w:trPr>
          <w:trHeight w:val="184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7F" w:rsidRPr="005711DE" w:rsidRDefault="00DE6E7F" w:rsidP="005711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7F" w:rsidRPr="005711DE" w:rsidRDefault="00DE6E7F" w:rsidP="005711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7F" w:rsidRPr="005711DE" w:rsidRDefault="00DE6E7F" w:rsidP="005711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7F" w:rsidRPr="00DE6E7F" w:rsidRDefault="00DE6E7F" w:rsidP="00DE6E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7F" w:rsidRPr="00DE6E7F" w:rsidRDefault="00DE6E7F" w:rsidP="005711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DE6E7F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2022г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7F" w:rsidRPr="00DE6E7F" w:rsidRDefault="00DE6E7F" w:rsidP="005711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DE6E7F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2023г</w:t>
            </w:r>
          </w:p>
        </w:tc>
      </w:tr>
      <w:tr w:rsidR="00DE6E7F" w:rsidRPr="005711DE" w:rsidTr="009763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7F" w:rsidRPr="005711DE" w:rsidRDefault="00DE6E7F" w:rsidP="005711DE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7F" w:rsidRPr="005711DE" w:rsidRDefault="00DE6E7F" w:rsidP="00B450C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Проведение инвентаризации имущества, расположенного на территории муниципального образования с целью выявления объектов, собственники которых неизвестны либо отсутствуют.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E6E7F" w:rsidRPr="005711DE" w:rsidRDefault="00DE6E7F" w:rsidP="00DE6E7F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E6E7F" w:rsidRDefault="00DE6E7F" w:rsidP="00DE6E7F">
            <w:pPr>
              <w:spacing w:after="0" w:line="240" w:lineRule="auto"/>
              <w:jc w:val="right"/>
            </w:pPr>
          </w:p>
          <w:p w:rsidR="00DE6E7F" w:rsidRPr="005711DE" w:rsidRDefault="00DE6E7F" w:rsidP="00DE6E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E6E7F" w:rsidRPr="00FB6830" w:rsidRDefault="00DE6E7F" w:rsidP="00DE6E7F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FB6830">
              <w:rPr>
                <w:rFonts w:ascii="PT Astra Serif" w:hAnsi="PT Astra Serif"/>
              </w:rPr>
              <w:t xml:space="preserve">Не требует </w:t>
            </w:r>
          </w:p>
          <w:p w:rsidR="00DE6E7F" w:rsidRPr="00FB6830" w:rsidRDefault="00DE6E7F" w:rsidP="00DE6E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 w:rsidRPr="00FB6830">
              <w:rPr>
                <w:rFonts w:ascii="PT Astra Serif" w:hAnsi="PT Astra Serif"/>
              </w:rPr>
              <w:t>затрат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E6E7F" w:rsidRPr="00FB6830" w:rsidRDefault="00DE6E7F" w:rsidP="00DE6E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 w:rsidRPr="00FB6830">
              <w:rPr>
                <w:rFonts w:ascii="PT Astra Serif" w:hAnsi="PT Astra Serif"/>
              </w:rPr>
              <w:t>Не требует затрат</w:t>
            </w:r>
            <w:r w:rsidRPr="00FB6830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E6E7F" w:rsidRPr="005711DE" w:rsidTr="009763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7F" w:rsidRPr="005711DE" w:rsidRDefault="00DE6E7F" w:rsidP="005711DE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7F" w:rsidRPr="005711DE" w:rsidRDefault="00DE6E7F" w:rsidP="00B450C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Обеспечение изготовления технических и кадастровых паспортов на бесхозяйное имущество.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E6E7F" w:rsidRPr="005711DE" w:rsidRDefault="00DE6E7F" w:rsidP="005711D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E6E7F" w:rsidRPr="005711DE" w:rsidRDefault="009C7B55" w:rsidP="00DE6E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180</w:t>
            </w:r>
            <w:r w:rsidR="00DE6E7F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E6E7F" w:rsidRPr="005711DE" w:rsidRDefault="009C7B55" w:rsidP="00DE6E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180</w:t>
            </w:r>
            <w:r w:rsidR="00DE6E7F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,0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E6E7F" w:rsidRPr="005711DE" w:rsidRDefault="009C7B55" w:rsidP="005711D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0</w:t>
            </w:r>
            <w:r w:rsidR="00DE6E7F" w:rsidRPr="005711DE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,0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E6E7F" w:rsidRPr="005711DE" w:rsidTr="009763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7F" w:rsidRPr="005711DE" w:rsidRDefault="00DE6E7F" w:rsidP="005711DE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7F" w:rsidRPr="005711DE" w:rsidRDefault="00DE6E7F" w:rsidP="00B450C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Обеспечение постановки бесхозяйных объектов на учет в Управлении Федеральной службы государственной регистрации, кадастра и картографии по Балашовскому району Саратовской  области.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E6E7F" w:rsidRPr="005711DE" w:rsidRDefault="00DE6E7F" w:rsidP="005711D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E6E7F" w:rsidRDefault="00DE6E7F" w:rsidP="00DE6E7F">
            <w:pPr>
              <w:spacing w:after="0" w:line="240" w:lineRule="auto"/>
              <w:jc w:val="right"/>
            </w:pPr>
          </w:p>
          <w:p w:rsidR="00DE6E7F" w:rsidRPr="005711DE" w:rsidRDefault="00DE6E7F" w:rsidP="00DE6E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E6E7F" w:rsidRPr="00FB6830" w:rsidRDefault="00DE6E7F" w:rsidP="00DE6E7F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FB6830">
              <w:rPr>
                <w:rFonts w:ascii="PT Astra Serif" w:hAnsi="PT Astra Serif"/>
              </w:rPr>
              <w:t xml:space="preserve">Не требует </w:t>
            </w:r>
          </w:p>
          <w:p w:rsidR="00DE6E7F" w:rsidRPr="00FB6830" w:rsidRDefault="00DE6E7F" w:rsidP="00DE6E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 w:rsidRPr="00FB6830">
              <w:rPr>
                <w:rFonts w:ascii="PT Astra Serif" w:hAnsi="PT Astra Serif"/>
              </w:rPr>
              <w:t>затрат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E6E7F" w:rsidRPr="00FB6830" w:rsidRDefault="00DE6E7F" w:rsidP="00DE6E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 w:rsidRPr="00FB6830">
              <w:rPr>
                <w:rFonts w:ascii="PT Astra Serif" w:hAnsi="PT Astra Serif"/>
              </w:rPr>
              <w:t>Не требует затрат</w:t>
            </w:r>
            <w:r w:rsidRPr="00FB6830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E6E7F" w:rsidRPr="005711DE" w:rsidTr="00976360">
        <w:trPr>
          <w:trHeight w:val="1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7F" w:rsidRPr="005711DE" w:rsidRDefault="00DE6E7F" w:rsidP="005711DE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7F" w:rsidRPr="005711DE" w:rsidRDefault="00DE6E7F" w:rsidP="00B450CE">
            <w:pPr>
              <w:autoSpaceDE w:val="0"/>
              <w:autoSpaceDN w:val="0"/>
              <w:adjustRightInd w:val="0"/>
              <w:spacing w:after="0" w:line="240" w:lineRule="auto"/>
              <w:ind w:left="-108" w:right="-180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Обеспечение проведения государственной регистрации прав муниципальной собственности на бесхозяйное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E6E7F" w:rsidRPr="005711DE" w:rsidRDefault="00DE6E7F" w:rsidP="005711D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E6E7F" w:rsidRPr="00DE6E7F" w:rsidRDefault="00DE6E7F" w:rsidP="00DE6E7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DE6E7F">
              <w:rPr>
                <w:sz w:val="28"/>
                <w:szCs w:val="28"/>
              </w:rPr>
              <w:t>0,00</w:t>
            </w:r>
          </w:p>
          <w:p w:rsidR="00DE6E7F" w:rsidRPr="005711DE" w:rsidRDefault="00DE6E7F" w:rsidP="00DE6E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E6E7F" w:rsidRPr="00FB6830" w:rsidRDefault="00DE6E7F" w:rsidP="00DE6E7F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FB6830">
              <w:rPr>
                <w:rFonts w:ascii="PT Astra Serif" w:hAnsi="PT Astra Serif"/>
              </w:rPr>
              <w:t xml:space="preserve">Не требует </w:t>
            </w:r>
          </w:p>
          <w:p w:rsidR="00DE6E7F" w:rsidRPr="00FB6830" w:rsidRDefault="00DE6E7F" w:rsidP="00DE6E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 w:rsidRPr="00FB6830">
              <w:rPr>
                <w:rFonts w:ascii="PT Astra Serif" w:hAnsi="PT Astra Serif"/>
              </w:rPr>
              <w:t>затрат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E6E7F" w:rsidRPr="00FB6830" w:rsidRDefault="00DE6E7F" w:rsidP="00DE6E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 w:rsidRPr="00FB6830">
              <w:rPr>
                <w:rFonts w:ascii="PT Astra Serif" w:hAnsi="PT Astra Serif"/>
              </w:rPr>
              <w:t>Не требует затрат</w:t>
            </w:r>
            <w:r w:rsidRPr="00FB6830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E6E7F" w:rsidRPr="005711DE" w:rsidTr="009763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7F" w:rsidRPr="005711DE" w:rsidRDefault="00DE6E7F" w:rsidP="005711DE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7F" w:rsidRPr="005711DE" w:rsidRDefault="00DE6E7F" w:rsidP="005711DE">
            <w:pPr>
              <w:autoSpaceDE w:val="0"/>
              <w:autoSpaceDN w:val="0"/>
              <w:adjustRightInd w:val="0"/>
              <w:spacing w:after="0" w:line="240" w:lineRule="auto"/>
              <w:ind w:left="-108" w:right="-18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Обеспечение проведения кадастровых работ в отношении земельных участков, на которых расположены бесхозяйные </w:t>
            </w:r>
          </w:p>
          <w:p w:rsidR="00DE6E7F" w:rsidRPr="005711DE" w:rsidRDefault="00DE6E7F" w:rsidP="00B450CE">
            <w:pPr>
              <w:autoSpaceDE w:val="0"/>
              <w:autoSpaceDN w:val="0"/>
              <w:adjustRightInd w:val="0"/>
              <w:spacing w:after="0" w:line="240" w:lineRule="auto"/>
              <w:ind w:left="-108" w:right="-180"/>
              <w:rPr>
                <w:rFonts w:ascii="PT Astra Serif" w:eastAsia="Times New Roman" w:hAnsi="PT Astra Serif" w:cs="Times New Roman"/>
                <w:sz w:val="28"/>
                <w:szCs w:val="28"/>
                <w:lang w:val="en-US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объекты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E6E7F" w:rsidRPr="005711DE" w:rsidRDefault="00DE6E7F" w:rsidP="005711D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E6E7F" w:rsidRPr="005711DE" w:rsidRDefault="009C7B55" w:rsidP="00DE6E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E6E7F" w:rsidRPr="005711DE" w:rsidRDefault="009C7B55" w:rsidP="009C7B5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0</w:t>
            </w:r>
            <w:r w:rsidR="00DE6E7F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E6E7F" w:rsidRPr="005711DE" w:rsidRDefault="009C7B55" w:rsidP="00DE6E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0</w:t>
            </w:r>
            <w:r w:rsidR="00DE6E7F" w:rsidRPr="005711DE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,</w:t>
            </w:r>
            <w:r w:rsidR="00DE6E7F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0</w:t>
            </w:r>
            <w:r w:rsidR="00DE6E7F" w:rsidRPr="005711DE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E6E7F" w:rsidRPr="005711DE" w:rsidTr="009763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7F" w:rsidRPr="005711DE" w:rsidRDefault="00976360" w:rsidP="005711DE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7F" w:rsidRPr="005711DE" w:rsidRDefault="00DE6E7F" w:rsidP="005711DE">
            <w:pPr>
              <w:autoSpaceDE w:val="0"/>
              <w:autoSpaceDN w:val="0"/>
              <w:adjustRightInd w:val="0"/>
              <w:spacing w:after="0" w:line="240" w:lineRule="auto"/>
              <w:ind w:left="-108" w:right="-18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Обеспечение проведения государственной регистрации прав муниципальной собственности на земельные участки, на которых расположены бесхозяйные объекты.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E6E7F" w:rsidRPr="005711DE" w:rsidRDefault="00DE6E7F" w:rsidP="005711D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E6E7F" w:rsidRDefault="00DE6E7F" w:rsidP="00DE6E7F">
            <w:pPr>
              <w:spacing w:after="0" w:line="240" w:lineRule="auto"/>
              <w:jc w:val="right"/>
            </w:pPr>
          </w:p>
          <w:p w:rsidR="00DE6E7F" w:rsidRPr="005711DE" w:rsidRDefault="00DE6E7F" w:rsidP="00DE6E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E6E7F" w:rsidRPr="00FB6830" w:rsidRDefault="00DE6E7F" w:rsidP="00DE6E7F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FB6830">
              <w:rPr>
                <w:rFonts w:ascii="PT Astra Serif" w:hAnsi="PT Astra Serif"/>
              </w:rPr>
              <w:t xml:space="preserve">Не требует </w:t>
            </w:r>
          </w:p>
          <w:p w:rsidR="00DE6E7F" w:rsidRPr="00FB6830" w:rsidRDefault="00DE6E7F" w:rsidP="00DE6E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 w:rsidRPr="00FB6830">
              <w:rPr>
                <w:rFonts w:ascii="PT Astra Serif" w:hAnsi="PT Astra Serif"/>
              </w:rPr>
              <w:t>затрат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E6E7F" w:rsidRPr="00FB6830" w:rsidRDefault="00DE6E7F" w:rsidP="00DE6E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 w:rsidRPr="00FB6830">
              <w:rPr>
                <w:rFonts w:ascii="PT Astra Serif" w:hAnsi="PT Astra Serif"/>
              </w:rPr>
              <w:t>Не требует затрат</w:t>
            </w:r>
            <w:r w:rsidRPr="00FB6830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F14F5" w:rsidRPr="007F14F5" w:rsidTr="009763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5" w:rsidRPr="005711DE" w:rsidRDefault="007F14F5" w:rsidP="005711DE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5" w:rsidRPr="005711DE" w:rsidRDefault="007F14F5" w:rsidP="005711DE">
            <w:pPr>
              <w:autoSpaceDE w:val="0"/>
              <w:autoSpaceDN w:val="0"/>
              <w:adjustRightInd w:val="0"/>
              <w:spacing w:after="0" w:line="240" w:lineRule="auto"/>
              <w:ind w:left="-108" w:right="-18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F14F5" w:rsidRPr="005711DE" w:rsidRDefault="007F14F5" w:rsidP="005711DE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F14F5" w:rsidRPr="007F14F5" w:rsidRDefault="00976360" w:rsidP="00DE6E7F">
            <w:pPr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180</w:t>
            </w:r>
            <w:r w:rsidR="007F14F5" w:rsidRPr="007F14F5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F14F5" w:rsidRPr="007F14F5" w:rsidRDefault="00976360" w:rsidP="00DE6E7F">
            <w:pPr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F14F5" w:rsidRPr="007F14F5" w:rsidRDefault="00976360" w:rsidP="00DE6E7F">
            <w:pPr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</w:tbl>
    <w:p w:rsidR="005711DE" w:rsidRPr="005711DE" w:rsidRDefault="005711DE" w:rsidP="007B504C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eastAsia="Times New Roman" w:hAnsi="PT Astra Serif" w:cs="Times New Roman"/>
          <w:sz w:val="28"/>
          <w:szCs w:val="28"/>
        </w:rPr>
      </w:pPr>
    </w:p>
    <w:p w:rsidR="005711DE" w:rsidRDefault="005711DE" w:rsidP="005711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Times New Roman"/>
          <w:sz w:val="28"/>
          <w:szCs w:val="28"/>
        </w:rPr>
      </w:pPr>
    </w:p>
    <w:p w:rsidR="00295D14" w:rsidRDefault="00295D14" w:rsidP="005711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Times New Roman"/>
          <w:sz w:val="28"/>
          <w:szCs w:val="28"/>
        </w:rPr>
      </w:pPr>
    </w:p>
    <w:p w:rsidR="00295D14" w:rsidRDefault="00295D14" w:rsidP="005711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Times New Roman"/>
          <w:sz w:val="28"/>
          <w:szCs w:val="28"/>
        </w:rPr>
      </w:pPr>
    </w:p>
    <w:p w:rsidR="00295D14" w:rsidRPr="005711DE" w:rsidRDefault="00295D14" w:rsidP="005711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Times New Roman"/>
          <w:sz w:val="28"/>
          <w:szCs w:val="28"/>
        </w:rPr>
      </w:pP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b/>
          <w:bCs/>
          <w:sz w:val="28"/>
          <w:szCs w:val="28"/>
        </w:rPr>
        <w:t>5. Финансовое обеспечение Программы</w:t>
      </w:r>
      <w:r w:rsidRPr="005711DE">
        <w:rPr>
          <w:rFonts w:ascii="PT Astra Serif" w:eastAsia="Times New Roman" w:hAnsi="PT Astra Serif" w:cs="Times New Roman"/>
          <w:b/>
          <w:bCs/>
          <w:sz w:val="28"/>
          <w:szCs w:val="28"/>
        </w:rPr>
        <w:tab/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sz w:val="28"/>
          <w:szCs w:val="28"/>
        </w:rPr>
        <w:t xml:space="preserve">Финансирование Программы предполагается осуществить за счет средств бюджета </w:t>
      </w:r>
      <w:r w:rsidR="005C411C">
        <w:rPr>
          <w:rFonts w:ascii="PT Astra Serif" w:eastAsia="Times New Roman" w:hAnsi="PT Astra Serif" w:cs="Times New Roman"/>
          <w:sz w:val="28"/>
          <w:szCs w:val="28"/>
        </w:rPr>
        <w:t>Лесновского</w:t>
      </w:r>
      <w:r w:rsidRPr="005711DE">
        <w:rPr>
          <w:rFonts w:ascii="PT Astra Serif" w:eastAsia="Times New Roman" w:hAnsi="PT Astra Serif" w:cs="Times New Roman"/>
          <w:sz w:val="28"/>
          <w:szCs w:val="28"/>
        </w:rPr>
        <w:t xml:space="preserve"> муниципального образования Балашовского  муниципального района Саратовской  области на 20</w:t>
      </w:r>
      <w:r w:rsidR="00B450CE">
        <w:rPr>
          <w:rFonts w:ascii="PT Astra Serif" w:eastAsia="Times New Roman" w:hAnsi="PT Astra Serif" w:cs="Times New Roman"/>
          <w:sz w:val="28"/>
          <w:szCs w:val="28"/>
        </w:rPr>
        <w:t>22</w:t>
      </w:r>
      <w:r w:rsidRPr="005711D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7B504C">
        <w:rPr>
          <w:rFonts w:ascii="PT Astra Serif" w:eastAsia="Times New Roman" w:hAnsi="PT Astra Serif" w:cs="Times New Roman"/>
          <w:sz w:val="28"/>
          <w:szCs w:val="28"/>
        </w:rPr>
        <w:t>-2023г</w:t>
      </w:r>
      <w:r w:rsidRPr="005711DE">
        <w:rPr>
          <w:rFonts w:ascii="PT Astra Serif" w:eastAsia="Times New Roman" w:hAnsi="PT Astra Serif" w:cs="Times New Roman"/>
          <w:sz w:val="28"/>
          <w:szCs w:val="28"/>
        </w:rPr>
        <w:t>г.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b/>
          <w:bCs/>
          <w:sz w:val="28"/>
          <w:szCs w:val="28"/>
        </w:rPr>
        <w:t>6.</w:t>
      </w:r>
      <w:r w:rsidRPr="005711D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5711DE">
        <w:rPr>
          <w:rFonts w:ascii="PT Astra Serif" w:eastAsia="Times New Roman" w:hAnsi="PT Astra Serif" w:cs="Times New Roman"/>
          <w:b/>
          <w:bCs/>
          <w:sz w:val="28"/>
          <w:szCs w:val="28"/>
        </w:rPr>
        <w:t>Ожидаемые конечные результаты реализации Программы</w:t>
      </w:r>
      <w:r w:rsidRPr="005711D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sz w:val="28"/>
          <w:szCs w:val="28"/>
        </w:rPr>
        <w:t xml:space="preserve">         - Отсутствие на территории муниципального образования бесхозяйного имущества;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sz w:val="28"/>
          <w:szCs w:val="28"/>
        </w:rPr>
        <w:t>- увеличение доходов местного  бюджета от использования бесхозяйного имущества, оформленного в муниципальную собственность.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711DE" w:rsidRPr="005711DE" w:rsidRDefault="005711DE" w:rsidP="005711DE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2B3D5F" w:rsidRDefault="002B3D5F"/>
    <w:sectPr w:rsidR="002B3D5F" w:rsidSect="00F4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1DE"/>
    <w:rsid w:val="000F3074"/>
    <w:rsid w:val="00110B37"/>
    <w:rsid w:val="00132CD8"/>
    <w:rsid w:val="00151C2F"/>
    <w:rsid w:val="001807AD"/>
    <w:rsid w:val="00191721"/>
    <w:rsid w:val="001D0210"/>
    <w:rsid w:val="001F4E92"/>
    <w:rsid w:val="00295D14"/>
    <w:rsid w:val="002B3D5F"/>
    <w:rsid w:val="00362729"/>
    <w:rsid w:val="003D167E"/>
    <w:rsid w:val="00434A34"/>
    <w:rsid w:val="005711DE"/>
    <w:rsid w:val="005769C6"/>
    <w:rsid w:val="005C411C"/>
    <w:rsid w:val="005F0541"/>
    <w:rsid w:val="006D271C"/>
    <w:rsid w:val="0073679E"/>
    <w:rsid w:val="00781899"/>
    <w:rsid w:val="007B504C"/>
    <w:rsid w:val="007C3A97"/>
    <w:rsid w:val="007F14F5"/>
    <w:rsid w:val="008573AD"/>
    <w:rsid w:val="00960D2B"/>
    <w:rsid w:val="00976360"/>
    <w:rsid w:val="009C7B55"/>
    <w:rsid w:val="00A74CD6"/>
    <w:rsid w:val="00AB531E"/>
    <w:rsid w:val="00B450CE"/>
    <w:rsid w:val="00C548A2"/>
    <w:rsid w:val="00CC2FA5"/>
    <w:rsid w:val="00D72F18"/>
    <w:rsid w:val="00DE2E6A"/>
    <w:rsid w:val="00DE3A6D"/>
    <w:rsid w:val="00DE6E7F"/>
    <w:rsid w:val="00F16C44"/>
    <w:rsid w:val="00F410D9"/>
    <w:rsid w:val="00F55B0C"/>
    <w:rsid w:val="00FB6830"/>
    <w:rsid w:val="00FD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67D9B-56BF-4A6B-B651-A9076C4E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2022-08-01T06:04:00Z</cp:lastPrinted>
  <dcterms:created xsi:type="dcterms:W3CDTF">2022-07-06T06:45:00Z</dcterms:created>
  <dcterms:modified xsi:type="dcterms:W3CDTF">2022-08-01T06:04:00Z</dcterms:modified>
</cp:coreProperties>
</file>